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360" w:rsidRPr="00BA6DC0" w:rsidRDefault="00C05360" w:rsidP="00BA6DC0">
      <w:pPr>
        <w:shd w:val="clear" w:color="auto" w:fill="DBE5F1" w:themeFill="accent1" w:themeFillTint="33"/>
        <w:spacing w:after="0" w:line="240" w:lineRule="auto"/>
        <w:jc w:val="center"/>
        <w:outlineLvl w:val="0"/>
        <w:rPr>
          <w:rFonts w:ascii="Century Gothic" w:eastAsia="Times New Roman" w:hAnsi="Century Gothic" w:cs="Arial"/>
          <w:b/>
          <w:color w:val="000000"/>
          <w:kern w:val="36"/>
          <w:sz w:val="28"/>
        </w:rPr>
      </w:pPr>
      <w:r w:rsidRPr="00BA6DC0">
        <w:rPr>
          <w:rFonts w:ascii="Century Gothic" w:eastAsia="Times New Roman" w:hAnsi="Century Gothic" w:cs="Arial"/>
          <w:b/>
          <w:color w:val="000000"/>
          <w:kern w:val="36"/>
          <w:sz w:val="28"/>
        </w:rPr>
        <w:t>Правила безопасности при угрозе террористического акта</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b/>
          <w:bCs/>
          <w:color w:val="000000"/>
        </w:rPr>
        <w:t>При угрозе теракта</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Всегда контролируйте ситуацию вокруг себя, особенно, когда находитесь на объектах транспорта, культурно-развлекательных, спортивных и</w:t>
      </w:r>
      <w:bookmarkStart w:id="0" w:name="_GoBack"/>
      <w:bookmarkEnd w:id="0"/>
      <w:r w:rsidRPr="00BA6DC0">
        <w:rPr>
          <w:rFonts w:ascii="Century Gothic" w:eastAsia="Times New Roman" w:hAnsi="Century Gothic" w:cs="Arial"/>
          <w:color w:val="000000"/>
        </w:rPr>
        <w:t xml:space="preserve"> торговых центрах.</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При обнаружении забытых вещей, не трогая их, сообщите об этом водителю, сотрудникам объекта, службы безопасности, органов полиции. Не пытайтесь заглянуть внутрь подозрительного пакета, коробки, иного предмета.</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Не подбирайте бесхозных вещей, как бы привлекательно они не выглядели. 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Случайно узнав о готовящемся теракте, немедленно сообщите об этом в правоохранительные органы.</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Если вам стало известно о готовящемся или совершенном преступлении, немедленно сообщите об этом в органы ФСБ или МВД.</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b/>
          <w:bCs/>
          <w:color w:val="000000"/>
        </w:rPr>
        <w:t>Подозрительный предмет</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 если обнаруженный предмет не должен, по вашему мнению, находиться в этом месте, не оставляйте этот факт без внимания.</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 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 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полиции.</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 если вы обнаружили неизвестный предмет в учреждении, немедленно сообщите о находке администрации или охране.</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b/>
          <w:bCs/>
          <w:color w:val="000000"/>
        </w:rPr>
        <w:t>Во всех перечисленных случаях:</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 не трогайте, не передвигайте, не вскрывайте обнаруженный предмет;</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 зафиксируйте время обнаружения предмета;</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lastRenderedPageBreak/>
        <w:t>- постарайтесь сделать все возможное, чтобы люди отошли как можно дальше от находки;</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 обязательно дождитесь прибытия оперативно-следственной группы (помните, что вы являетесь очень важным очевидцем).</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b/>
          <w:bCs/>
          <w:color w:val="000000"/>
        </w:rPr>
        <w:t>Помните:</w:t>
      </w:r>
      <w:r w:rsidRPr="00BA6DC0">
        <w:rPr>
          <w:rFonts w:ascii="Century Gothic" w:eastAsia="Times New Roman" w:hAnsi="Century Gothic" w:cs="Arial"/>
          <w:color w:val="000000"/>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b/>
          <w:bCs/>
          <w:color w:val="000000"/>
        </w:rPr>
        <w:t>Рекомендации по правилам поведения при захвате и удержании заложников</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 Беспрекословно выполнять требования террористов, если они не несут угрозы вашей жизни и здоровью.</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 Постарайтесь отвлечься от неприятных мыслей.</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 Осмотрите место, где вы находитесь, отметьте пути отступления укрытия.</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 Старайтесь не выделяться в группе заложников.</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 Если вам необходимо встать, перейти на другое место, спрашивайте разрешения.</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 Старайтесь занять себя: читать, писать и т.д.</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 Не употребляйте алкоголь.</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 Отдайте личные вещи, которые требуют террористы.</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 Если вы попали в число освобожденных, сообщите представителям спецслужб следующую информацию: число захватчиков, их место расположения, вооружения, число пассажиров, моральное и физическое состояние террористов, особенности их поведения, другую информацию.</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 При стрельбе ложитесь на пол или укройтесь, но никуда не бегите.</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 При силовом методе освобождения заложников, четко выполняйте все распоряжения представителей спецслужб.</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b/>
          <w:bCs/>
          <w:color w:val="000000"/>
        </w:rPr>
        <w:t>Эвакуация</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Сообщение об эвакуации может поступить не только в случае обнаружения взрывного устройства и ликвидации последствий совершенного террористического акта, но и при пожаре, стихийном бедствии и т.п.</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Если вы находитесь в квартире, выполните следующие действия:</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 возьмите личные документы, деньги и ценности;</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 отключите электричество, воду и газ;</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 окажите помощь в эвакуации пожилых и тяжелобольных людей;</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 обязательно закройте входную дверь на замок – это защитит квартиру от возможного проникновения мародеров.</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Не допускайте паники, истерик и спешки. Помещение покидайте организованно.</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lastRenderedPageBreak/>
        <w:t>Возвращайтесь в покинутое помещение только после разрешения ответственных лиц.</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Помните, что от согласованности и четкости ваших действий будет зависеть жизнь и здоровье многих людей.</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b/>
          <w:bCs/>
          <w:color w:val="000000"/>
        </w:rPr>
        <w:t>Набор для выживания</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В каждой семье необходимо иметь готовый и упакованный набор предметов первой необходимости. Он может существенно помочь выживанию в случае экстренной эвакуации или обеспечить выживание семьи, если бедствие застигло их в доме. Наверняка он никогда не понадобится вашей семье, но лучше быть готовым к любым неожиданностям. Для упаковки вещей воспользуйтесь застегивающимися на «молнии» сумками, лучше всего, водонепроницаемыми. Комплект должен быть максимально компактным, чтобы его легко можно было захватить с собой.</w:t>
      </w:r>
    </w:p>
    <w:p w:rsidR="00C05360" w:rsidRPr="00BA6DC0" w:rsidRDefault="00C05360" w:rsidP="00BA6DC0">
      <w:pPr>
        <w:shd w:val="clear" w:color="auto" w:fill="FFFFFF"/>
        <w:spacing w:before="187" w:after="187" w:line="240" w:lineRule="auto"/>
        <w:jc w:val="center"/>
        <w:rPr>
          <w:rFonts w:ascii="Century Gothic" w:eastAsia="Times New Roman" w:hAnsi="Century Gothic" w:cs="Arial"/>
          <w:color w:val="000000"/>
        </w:rPr>
      </w:pPr>
      <w:r w:rsidRPr="00BA6DC0">
        <w:rPr>
          <w:rFonts w:ascii="Century Gothic" w:eastAsia="Times New Roman" w:hAnsi="Century Gothic" w:cs="Arial"/>
          <w:color w:val="000000"/>
        </w:rPr>
        <w:t>Примерный набор вещей, которые могут обеспечить выживание по меньшей мере в течение 72 часов:</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 Средства личной защиты: противогазы с дополнительными фильтрами, детские противогазы, кислородная маска, респираторы;</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 xml:space="preserve">- Аптечка, в которой должны быть: анальгин, ацетилсалициловая кислота, гипотермический (охлаждающий) пакет, </w:t>
      </w:r>
      <w:proofErr w:type="spellStart"/>
      <w:r w:rsidRPr="00BA6DC0">
        <w:rPr>
          <w:rFonts w:ascii="Century Gothic" w:eastAsia="Times New Roman" w:hAnsi="Century Gothic" w:cs="Arial"/>
          <w:color w:val="000000"/>
        </w:rPr>
        <w:t>сульфацил</w:t>
      </w:r>
      <w:proofErr w:type="spellEnd"/>
      <w:r w:rsidRPr="00BA6DC0">
        <w:rPr>
          <w:rFonts w:ascii="Century Gothic" w:eastAsia="Times New Roman" w:hAnsi="Century Gothic" w:cs="Arial"/>
          <w:color w:val="000000"/>
        </w:rPr>
        <w:t xml:space="preserve"> натрия, жгут кровоостанавливающий, бинт стерильный, бинт нестерильный, атравматическая повязка, лейкопластырь бактерицидный, салфетки кровоостанавливающие, раствор бриллиантового зеленого, лейкопластырь, бинт эластичный трубчатый, вата, нитроглицерин, валидол, устройство для проведения искусственного дыхания, аммиака раствор, уголь активированный, </w:t>
      </w:r>
      <w:proofErr w:type="spellStart"/>
      <w:r w:rsidRPr="00BA6DC0">
        <w:rPr>
          <w:rFonts w:ascii="Century Gothic" w:eastAsia="Times New Roman" w:hAnsi="Century Gothic" w:cs="Arial"/>
          <w:color w:val="000000"/>
        </w:rPr>
        <w:t>корвалол</w:t>
      </w:r>
      <w:proofErr w:type="spellEnd"/>
      <w:r w:rsidRPr="00BA6DC0">
        <w:rPr>
          <w:rFonts w:ascii="Century Gothic" w:eastAsia="Times New Roman" w:hAnsi="Century Gothic" w:cs="Arial"/>
          <w:color w:val="000000"/>
        </w:rPr>
        <w:t>, ножницы;</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 xml:space="preserve">- Обезвоженная сухая пища; </w:t>
      </w:r>
      <w:proofErr w:type="spellStart"/>
      <w:r w:rsidRPr="00BA6DC0">
        <w:rPr>
          <w:rFonts w:ascii="Century Gothic" w:eastAsia="Times New Roman" w:hAnsi="Century Gothic" w:cs="Arial"/>
          <w:color w:val="000000"/>
        </w:rPr>
        <w:t>мультивитамины</w:t>
      </w:r>
      <w:proofErr w:type="spellEnd"/>
      <w:r w:rsidRPr="00BA6DC0">
        <w:rPr>
          <w:rFonts w:ascii="Century Gothic" w:eastAsia="Times New Roman" w:hAnsi="Century Gothic" w:cs="Arial"/>
          <w:color w:val="000000"/>
        </w:rPr>
        <w:t>;</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 Котелок;</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 Запас воды;</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 Туалетные принадлежности;</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 Бензиновая и газовая зажигалки, а также непромокаемые спички;</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- 2 фонаря с дополнительными батарейками и лампочками;</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 Прочная длинная веревка;</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- 2 ножа (с выкидным и обычным лезвиями);</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 Комплект столовых принадлежностей;</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 Монтировка;</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 Набор инструментов;</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 Палатка;</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 Радио на батарейках;</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 Дождевики, брезентовый костюм, нижнее белье, носки, шляпы, солнцезащитные очки, перчатки, высокие сапоги (лучше резиновые);</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lastRenderedPageBreak/>
        <w:t>- Свечи;</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 Иголки, нитки;</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 Крючки для рыбной ловли и леска;</w:t>
      </w:r>
    </w:p>
    <w:p w:rsidR="00C05360" w:rsidRPr="00BA6DC0" w:rsidRDefault="00C05360" w:rsidP="00BA6DC0">
      <w:pPr>
        <w:shd w:val="clear" w:color="auto" w:fill="FFFFFF"/>
        <w:spacing w:before="187" w:after="187" w:line="240" w:lineRule="auto"/>
        <w:jc w:val="both"/>
        <w:rPr>
          <w:rFonts w:ascii="Century Gothic" w:eastAsia="Times New Roman" w:hAnsi="Century Gothic" w:cs="Arial"/>
          <w:color w:val="000000"/>
        </w:rPr>
      </w:pPr>
      <w:r w:rsidRPr="00BA6DC0">
        <w:rPr>
          <w:rFonts w:ascii="Century Gothic" w:eastAsia="Times New Roman" w:hAnsi="Century Gothic" w:cs="Arial"/>
          <w:color w:val="000000"/>
        </w:rPr>
        <w:t>- Сухое топливо.</w:t>
      </w:r>
    </w:p>
    <w:p w:rsidR="002F36BC" w:rsidRPr="00BA6DC0" w:rsidRDefault="002F36BC" w:rsidP="00BA6DC0">
      <w:pPr>
        <w:spacing w:line="240" w:lineRule="auto"/>
        <w:rPr>
          <w:rFonts w:ascii="Century Gothic" w:hAnsi="Century Gothic"/>
        </w:rPr>
      </w:pPr>
    </w:p>
    <w:sectPr w:rsidR="002F36BC" w:rsidRPr="00BA6D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C05360"/>
    <w:rsid w:val="002F36BC"/>
    <w:rsid w:val="00BA6DC0"/>
    <w:rsid w:val="00C05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3C5A3F-5A5F-43FC-B096-21C3C2B2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053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5360"/>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C0536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053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162414">
      <w:bodyDiv w:val="1"/>
      <w:marLeft w:val="0"/>
      <w:marRight w:val="0"/>
      <w:marTop w:val="0"/>
      <w:marBottom w:val="0"/>
      <w:divBdr>
        <w:top w:val="none" w:sz="0" w:space="0" w:color="auto"/>
        <w:left w:val="none" w:sz="0" w:space="0" w:color="auto"/>
        <w:bottom w:val="none" w:sz="0" w:space="0" w:color="auto"/>
        <w:right w:val="none" w:sz="0" w:space="0" w:color="auto"/>
      </w:divBdr>
      <w:divsChild>
        <w:div w:id="360865793">
          <w:marLeft w:val="0"/>
          <w:marRight w:val="0"/>
          <w:marTop w:val="0"/>
          <w:marBottom w:val="0"/>
          <w:divBdr>
            <w:top w:val="none" w:sz="0" w:space="0" w:color="auto"/>
            <w:left w:val="none" w:sz="0" w:space="0" w:color="auto"/>
            <w:bottom w:val="none" w:sz="0" w:space="0" w:color="auto"/>
            <w:right w:val="none" w:sz="0" w:space="0" w:color="auto"/>
          </w:divBdr>
          <w:divsChild>
            <w:div w:id="49029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974</Words>
  <Characters>5557</Characters>
  <Application>Microsoft Office Word</Application>
  <DocSecurity>0</DocSecurity>
  <Lines>46</Lines>
  <Paragraphs>13</Paragraphs>
  <ScaleCrop>false</ScaleCrop>
  <Company>Reanimator Extreme Edition</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79831</dc:creator>
  <cp:keywords/>
  <dc:description/>
  <cp:lastModifiedBy>Zver</cp:lastModifiedBy>
  <cp:revision>3</cp:revision>
  <dcterms:created xsi:type="dcterms:W3CDTF">2019-12-05T15:31:00Z</dcterms:created>
  <dcterms:modified xsi:type="dcterms:W3CDTF">2025-03-09T14:38:00Z</dcterms:modified>
</cp:coreProperties>
</file>