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726D" w:rsidRDefault="00B44C2C" w:rsidP="00B44C2C">
      <w:pPr>
        <w:pStyle w:val="ad"/>
        <w:spacing w:after="0"/>
        <w:ind w:right="575"/>
        <w:jc w:val="center"/>
        <w:rPr>
          <w:sz w:val="28"/>
          <w:szCs w:val="28"/>
        </w:rPr>
      </w:pPr>
      <w:r>
        <w:rPr>
          <w:rFonts w:eastAsia="Calibri"/>
          <w:noProof/>
          <w:sz w:val="24"/>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7.25pt;height:745.5pt">
            <v:imagedata r:id="rId8" o:title="5402428925877018825"/>
          </v:shape>
        </w:pict>
      </w:r>
      <w:r w:rsidR="00AE62C8">
        <w:lastRenderedPageBreak/>
        <w:t xml:space="preserve"> </w:t>
      </w:r>
    </w:p>
    <w:p w:rsidR="00D200B9" w:rsidRDefault="00B040EA">
      <w:pPr>
        <w:pStyle w:val="1"/>
        <w:keepLines w:val="0"/>
        <w:spacing w:before="240" w:line="240" w:lineRule="auto"/>
        <w:jc w:val="center"/>
      </w:pPr>
      <w:r>
        <w:rPr>
          <w:sz w:val="28"/>
          <w:szCs w:val="28"/>
        </w:rPr>
        <w:t>Содержание</w:t>
      </w:r>
    </w:p>
    <w:tbl>
      <w:tblPr>
        <w:tblW w:w="6794" w:type="dxa"/>
        <w:jc w:val="center"/>
        <w:tblLayout w:type="fixed"/>
        <w:tblCellMar>
          <w:left w:w="10" w:type="dxa"/>
          <w:right w:w="10" w:type="dxa"/>
        </w:tblCellMar>
        <w:tblLook w:val="04A0" w:firstRow="1" w:lastRow="0" w:firstColumn="1" w:lastColumn="0" w:noHBand="0" w:noVBand="1"/>
      </w:tblPr>
      <w:tblGrid>
        <w:gridCol w:w="668"/>
        <w:gridCol w:w="5525"/>
        <w:gridCol w:w="601"/>
      </w:tblGrid>
      <w:tr w:rsidR="00D200B9">
        <w:trPr>
          <w:trHeight w:val="831"/>
          <w:jc w:val="center"/>
        </w:trPr>
        <w:tc>
          <w:tcPr>
            <w:tcW w:w="668" w:type="dxa"/>
            <w:shd w:val="clear" w:color="auto" w:fill="FFFFFF"/>
            <w:tcMar>
              <w:top w:w="0" w:type="dxa"/>
              <w:left w:w="108" w:type="dxa"/>
              <w:bottom w:w="0" w:type="dxa"/>
              <w:right w:w="108" w:type="dxa"/>
            </w:tcMar>
          </w:tcPr>
          <w:p w:rsidR="00D200B9" w:rsidRDefault="00D200B9">
            <w:pPr>
              <w:pStyle w:val="Standard"/>
              <w:widowControl w:val="0"/>
              <w:numPr>
                <w:ilvl w:val="0"/>
                <w:numId w:val="6"/>
              </w:numPr>
              <w:tabs>
                <w:tab w:val="left" w:pos="725"/>
                <w:tab w:val="left" w:pos="6595"/>
              </w:tabs>
              <w:spacing w:after="0" w:line="240" w:lineRule="auto"/>
              <w:jc w:val="center"/>
              <w:rPr>
                <w:rFonts w:ascii="Times New Roman" w:hAnsi="Times New Roman" w:cs="Times New Roman"/>
                <w:spacing w:val="-16"/>
                <w:sz w:val="28"/>
                <w:szCs w:val="28"/>
              </w:rPr>
            </w:pPr>
          </w:p>
        </w:tc>
        <w:tc>
          <w:tcPr>
            <w:tcW w:w="5525" w:type="dxa"/>
            <w:shd w:val="clear" w:color="auto" w:fill="FFFFFF"/>
            <w:tcMar>
              <w:top w:w="0" w:type="dxa"/>
              <w:left w:w="108" w:type="dxa"/>
              <w:bottom w:w="0" w:type="dxa"/>
              <w:right w:w="108" w:type="dxa"/>
            </w:tcMar>
          </w:tcPr>
          <w:p w:rsidR="00D200B9" w:rsidRDefault="00B040EA">
            <w:pPr>
              <w:pStyle w:val="Standard"/>
              <w:tabs>
                <w:tab w:val="left" w:pos="725"/>
                <w:tab w:val="left" w:pos="6595"/>
              </w:tabs>
            </w:pPr>
            <w:r>
              <w:rPr>
                <w:rFonts w:ascii="Times New Roman" w:hAnsi="Times New Roman" w:cs="Times New Roman"/>
                <w:spacing w:val="-12"/>
                <w:sz w:val="28"/>
                <w:szCs w:val="28"/>
              </w:rPr>
              <w:t>Пояснительная записка</w:t>
            </w:r>
          </w:p>
        </w:tc>
        <w:tc>
          <w:tcPr>
            <w:tcW w:w="601" w:type="dxa"/>
            <w:shd w:val="clear" w:color="auto" w:fill="FFFFFF"/>
            <w:tcMar>
              <w:top w:w="0" w:type="dxa"/>
              <w:left w:w="108" w:type="dxa"/>
              <w:bottom w:w="0" w:type="dxa"/>
              <w:right w:w="108" w:type="dxa"/>
            </w:tcMar>
          </w:tcPr>
          <w:p w:rsidR="00D200B9" w:rsidRDefault="00B040EA">
            <w:pPr>
              <w:pStyle w:val="Standard"/>
              <w:tabs>
                <w:tab w:val="left" w:pos="725"/>
                <w:tab w:val="left" w:pos="6595"/>
              </w:tabs>
              <w:jc w:val="center"/>
            </w:pPr>
            <w:r>
              <w:rPr>
                <w:rFonts w:ascii="Times New Roman" w:hAnsi="Times New Roman" w:cs="Times New Roman"/>
                <w:sz w:val="28"/>
                <w:szCs w:val="28"/>
              </w:rPr>
              <w:t>3</w:t>
            </w:r>
          </w:p>
        </w:tc>
      </w:tr>
      <w:tr w:rsidR="00D200B9">
        <w:trPr>
          <w:trHeight w:val="835"/>
          <w:jc w:val="center"/>
        </w:trPr>
        <w:tc>
          <w:tcPr>
            <w:tcW w:w="668" w:type="dxa"/>
            <w:shd w:val="clear" w:color="auto" w:fill="FFFFFF"/>
            <w:tcMar>
              <w:top w:w="0" w:type="dxa"/>
              <w:left w:w="108" w:type="dxa"/>
              <w:bottom w:w="0" w:type="dxa"/>
              <w:right w:w="108" w:type="dxa"/>
            </w:tcMar>
          </w:tcPr>
          <w:p w:rsidR="00D200B9" w:rsidRDefault="00D200B9">
            <w:pPr>
              <w:pStyle w:val="Standard"/>
              <w:widowControl w:val="0"/>
              <w:numPr>
                <w:ilvl w:val="0"/>
                <w:numId w:val="5"/>
              </w:numPr>
              <w:tabs>
                <w:tab w:val="left" w:pos="725"/>
                <w:tab w:val="left" w:pos="6595"/>
              </w:tabs>
              <w:spacing w:after="0" w:line="240" w:lineRule="auto"/>
              <w:jc w:val="center"/>
              <w:rPr>
                <w:rFonts w:ascii="Times New Roman" w:hAnsi="Times New Roman" w:cs="Times New Roman"/>
                <w:spacing w:val="-16"/>
                <w:sz w:val="28"/>
                <w:szCs w:val="28"/>
              </w:rPr>
            </w:pPr>
          </w:p>
        </w:tc>
        <w:tc>
          <w:tcPr>
            <w:tcW w:w="5525" w:type="dxa"/>
            <w:shd w:val="clear" w:color="auto" w:fill="FFFFFF"/>
            <w:tcMar>
              <w:top w:w="0" w:type="dxa"/>
              <w:left w:w="108" w:type="dxa"/>
              <w:bottom w:w="0" w:type="dxa"/>
              <w:right w:w="108" w:type="dxa"/>
            </w:tcMar>
          </w:tcPr>
          <w:p w:rsidR="00D200B9" w:rsidRDefault="00B040EA">
            <w:pPr>
              <w:pStyle w:val="Standard"/>
              <w:tabs>
                <w:tab w:val="left" w:pos="725"/>
                <w:tab w:val="left" w:pos="6595"/>
              </w:tabs>
            </w:pPr>
            <w:r>
              <w:rPr>
                <w:rFonts w:ascii="Times New Roman" w:hAnsi="Times New Roman" w:cs="Times New Roman"/>
                <w:spacing w:val="-13"/>
                <w:sz w:val="28"/>
                <w:szCs w:val="28"/>
              </w:rPr>
              <w:t>Учебно-тематическое планирование</w:t>
            </w:r>
          </w:p>
        </w:tc>
        <w:tc>
          <w:tcPr>
            <w:tcW w:w="601" w:type="dxa"/>
            <w:shd w:val="clear" w:color="auto" w:fill="FFFFFF"/>
            <w:tcMar>
              <w:top w:w="0" w:type="dxa"/>
              <w:left w:w="108" w:type="dxa"/>
              <w:bottom w:w="0" w:type="dxa"/>
              <w:right w:w="108" w:type="dxa"/>
            </w:tcMar>
          </w:tcPr>
          <w:p w:rsidR="00D200B9" w:rsidRDefault="00B040EA">
            <w:pPr>
              <w:pStyle w:val="Standard"/>
              <w:tabs>
                <w:tab w:val="left" w:pos="725"/>
                <w:tab w:val="left" w:pos="6595"/>
              </w:tabs>
              <w:jc w:val="center"/>
            </w:pPr>
            <w:r>
              <w:rPr>
                <w:rFonts w:ascii="Times New Roman" w:hAnsi="Times New Roman" w:cs="Times New Roman"/>
                <w:sz w:val="28"/>
                <w:szCs w:val="28"/>
              </w:rPr>
              <w:t>5</w:t>
            </w:r>
          </w:p>
        </w:tc>
      </w:tr>
      <w:tr w:rsidR="00D200B9">
        <w:trPr>
          <w:trHeight w:val="812"/>
          <w:jc w:val="center"/>
        </w:trPr>
        <w:tc>
          <w:tcPr>
            <w:tcW w:w="668" w:type="dxa"/>
            <w:shd w:val="clear" w:color="auto" w:fill="FFFFFF"/>
            <w:tcMar>
              <w:top w:w="0" w:type="dxa"/>
              <w:left w:w="108" w:type="dxa"/>
              <w:bottom w:w="0" w:type="dxa"/>
              <w:right w:w="108" w:type="dxa"/>
            </w:tcMar>
          </w:tcPr>
          <w:p w:rsidR="00D200B9" w:rsidRDefault="00D200B9">
            <w:pPr>
              <w:pStyle w:val="Standard"/>
              <w:widowControl w:val="0"/>
              <w:numPr>
                <w:ilvl w:val="0"/>
                <w:numId w:val="5"/>
              </w:numPr>
              <w:tabs>
                <w:tab w:val="left" w:pos="725"/>
                <w:tab w:val="left" w:pos="6595"/>
              </w:tabs>
              <w:spacing w:after="0" w:line="240" w:lineRule="auto"/>
              <w:jc w:val="center"/>
              <w:rPr>
                <w:rFonts w:ascii="Times New Roman" w:hAnsi="Times New Roman" w:cs="Times New Roman"/>
                <w:spacing w:val="-16"/>
                <w:sz w:val="28"/>
                <w:szCs w:val="28"/>
              </w:rPr>
            </w:pPr>
          </w:p>
        </w:tc>
        <w:tc>
          <w:tcPr>
            <w:tcW w:w="5525" w:type="dxa"/>
            <w:shd w:val="clear" w:color="auto" w:fill="FFFFFF"/>
            <w:tcMar>
              <w:top w:w="0" w:type="dxa"/>
              <w:left w:w="108" w:type="dxa"/>
              <w:bottom w:w="0" w:type="dxa"/>
              <w:right w:w="108" w:type="dxa"/>
            </w:tcMar>
          </w:tcPr>
          <w:p w:rsidR="00D200B9" w:rsidRDefault="00B040EA">
            <w:pPr>
              <w:pStyle w:val="Standard"/>
              <w:shd w:val="clear" w:color="auto" w:fill="FFFFFF"/>
              <w:tabs>
                <w:tab w:val="left" w:pos="725"/>
                <w:tab w:val="left" w:pos="6595"/>
              </w:tabs>
            </w:pPr>
            <w:r>
              <w:rPr>
                <w:rFonts w:ascii="Times New Roman" w:hAnsi="Times New Roman" w:cs="Times New Roman"/>
                <w:sz w:val="28"/>
                <w:szCs w:val="28"/>
              </w:rPr>
              <w:t>Содержание</w:t>
            </w:r>
          </w:p>
        </w:tc>
        <w:tc>
          <w:tcPr>
            <w:tcW w:w="601" w:type="dxa"/>
            <w:shd w:val="clear" w:color="auto" w:fill="FFFFFF"/>
            <w:tcMar>
              <w:top w:w="0" w:type="dxa"/>
              <w:left w:w="108" w:type="dxa"/>
              <w:bottom w:w="0" w:type="dxa"/>
              <w:right w:w="108" w:type="dxa"/>
            </w:tcMar>
          </w:tcPr>
          <w:p w:rsidR="00D200B9" w:rsidRDefault="00B040EA">
            <w:pPr>
              <w:pStyle w:val="Standard"/>
              <w:tabs>
                <w:tab w:val="left" w:pos="725"/>
                <w:tab w:val="left" w:pos="6595"/>
              </w:tabs>
              <w:jc w:val="center"/>
            </w:pPr>
            <w:r>
              <w:rPr>
                <w:rFonts w:ascii="Times New Roman" w:hAnsi="Times New Roman" w:cs="Times New Roman"/>
                <w:sz w:val="28"/>
                <w:szCs w:val="28"/>
              </w:rPr>
              <w:t>6</w:t>
            </w:r>
          </w:p>
        </w:tc>
      </w:tr>
      <w:tr w:rsidR="00D200B9">
        <w:trPr>
          <w:trHeight w:val="1009"/>
          <w:jc w:val="center"/>
        </w:trPr>
        <w:tc>
          <w:tcPr>
            <w:tcW w:w="668" w:type="dxa"/>
            <w:shd w:val="clear" w:color="auto" w:fill="FFFFFF"/>
            <w:tcMar>
              <w:top w:w="0" w:type="dxa"/>
              <w:left w:w="108" w:type="dxa"/>
              <w:bottom w:w="0" w:type="dxa"/>
              <w:right w:w="108" w:type="dxa"/>
            </w:tcMar>
          </w:tcPr>
          <w:p w:rsidR="00D200B9" w:rsidRDefault="00D200B9">
            <w:pPr>
              <w:pStyle w:val="Standard"/>
              <w:widowControl w:val="0"/>
              <w:numPr>
                <w:ilvl w:val="0"/>
                <w:numId w:val="5"/>
              </w:numPr>
              <w:tabs>
                <w:tab w:val="left" w:pos="725"/>
                <w:tab w:val="left" w:pos="6595"/>
              </w:tabs>
              <w:spacing w:after="0" w:line="240" w:lineRule="auto"/>
              <w:jc w:val="center"/>
              <w:rPr>
                <w:rFonts w:ascii="Times New Roman" w:hAnsi="Times New Roman" w:cs="Times New Roman"/>
                <w:spacing w:val="-16"/>
                <w:sz w:val="28"/>
                <w:szCs w:val="28"/>
              </w:rPr>
            </w:pPr>
          </w:p>
        </w:tc>
        <w:tc>
          <w:tcPr>
            <w:tcW w:w="5525" w:type="dxa"/>
            <w:shd w:val="clear" w:color="auto" w:fill="FFFFFF"/>
            <w:tcMar>
              <w:top w:w="0" w:type="dxa"/>
              <w:left w:w="108" w:type="dxa"/>
              <w:bottom w:w="0" w:type="dxa"/>
              <w:right w:w="108" w:type="dxa"/>
            </w:tcMar>
          </w:tcPr>
          <w:p w:rsidR="00D200B9" w:rsidRDefault="00B040EA">
            <w:pPr>
              <w:pStyle w:val="Standard"/>
              <w:shd w:val="clear" w:color="auto" w:fill="FFFFFF"/>
              <w:tabs>
                <w:tab w:val="left" w:pos="725"/>
                <w:tab w:val="left" w:pos="6595"/>
              </w:tabs>
            </w:pPr>
            <w:r>
              <w:rPr>
                <w:rFonts w:ascii="Times New Roman" w:hAnsi="Times New Roman" w:cs="Times New Roman"/>
                <w:sz w:val="28"/>
                <w:szCs w:val="28"/>
              </w:rPr>
              <w:t>Контрольно-оценочные средства</w:t>
            </w:r>
          </w:p>
        </w:tc>
        <w:tc>
          <w:tcPr>
            <w:tcW w:w="601" w:type="dxa"/>
            <w:shd w:val="clear" w:color="auto" w:fill="FFFFFF"/>
            <w:tcMar>
              <w:top w:w="0" w:type="dxa"/>
              <w:left w:w="108" w:type="dxa"/>
              <w:bottom w:w="0" w:type="dxa"/>
              <w:right w:w="108" w:type="dxa"/>
            </w:tcMar>
          </w:tcPr>
          <w:p w:rsidR="00D200B9" w:rsidRDefault="00B040EA">
            <w:pPr>
              <w:pStyle w:val="Standard"/>
              <w:tabs>
                <w:tab w:val="left" w:pos="725"/>
                <w:tab w:val="left" w:pos="6595"/>
              </w:tabs>
              <w:jc w:val="center"/>
            </w:pPr>
            <w:r>
              <w:rPr>
                <w:rFonts w:ascii="Times New Roman" w:hAnsi="Times New Roman" w:cs="Times New Roman"/>
                <w:sz w:val="28"/>
                <w:szCs w:val="28"/>
              </w:rPr>
              <w:t>8</w:t>
            </w:r>
          </w:p>
        </w:tc>
      </w:tr>
      <w:tr w:rsidR="00D200B9">
        <w:trPr>
          <w:trHeight w:val="1009"/>
          <w:jc w:val="center"/>
        </w:trPr>
        <w:tc>
          <w:tcPr>
            <w:tcW w:w="668" w:type="dxa"/>
            <w:shd w:val="clear" w:color="auto" w:fill="FFFFFF"/>
            <w:tcMar>
              <w:top w:w="0" w:type="dxa"/>
              <w:left w:w="108" w:type="dxa"/>
              <w:bottom w:w="0" w:type="dxa"/>
              <w:right w:w="108" w:type="dxa"/>
            </w:tcMar>
          </w:tcPr>
          <w:p w:rsidR="00D200B9" w:rsidRDefault="00D200B9">
            <w:pPr>
              <w:pStyle w:val="Standard"/>
              <w:widowControl w:val="0"/>
              <w:numPr>
                <w:ilvl w:val="0"/>
                <w:numId w:val="5"/>
              </w:numPr>
              <w:tabs>
                <w:tab w:val="left" w:pos="725"/>
                <w:tab w:val="left" w:pos="6595"/>
              </w:tabs>
              <w:spacing w:after="0" w:line="240" w:lineRule="auto"/>
              <w:jc w:val="center"/>
              <w:rPr>
                <w:rFonts w:ascii="Times New Roman" w:hAnsi="Times New Roman" w:cs="Times New Roman"/>
                <w:spacing w:val="-16"/>
                <w:sz w:val="28"/>
                <w:szCs w:val="28"/>
              </w:rPr>
            </w:pPr>
          </w:p>
        </w:tc>
        <w:tc>
          <w:tcPr>
            <w:tcW w:w="5525" w:type="dxa"/>
            <w:shd w:val="clear" w:color="auto" w:fill="FFFFFF"/>
            <w:tcMar>
              <w:top w:w="0" w:type="dxa"/>
              <w:left w:w="108" w:type="dxa"/>
              <w:bottom w:w="0" w:type="dxa"/>
              <w:right w:w="108" w:type="dxa"/>
            </w:tcMar>
          </w:tcPr>
          <w:p w:rsidR="00D200B9" w:rsidRDefault="00B040EA">
            <w:pPr>
              <w:pStyle w:val="Standard"/>
              <w:shd w:val="clear" w:color="auto" w:fill="FFFFFF"/>
              <w:tabs>
                <w:tab w:val="left" w:pos="725"/>
                <w:tab w:val="left" w:pos="6595"/>
              </w:tabs>
            </w:pPr>
            <w:r>
              <w:rPr>
                <w:rFonts w:ascii="Times New Roman" w:hAnsi="Times New Roman" w:cs="Times New Roman"/>
                <w:sz w:val="28"/>
                <w:szCs w:val="28"/>
              </w:rPr>
              <w:t>Условия реализации программы</w:t>
            </w:r>
          </w:p>
        </w:tc>
        <w:tc>
          <w:tcPr>
            <w:tcW w:w="601" w:type="dxa"/>
            <w:shd w:val="clear" w:color="auto" w:fill="FFFFFF"/>
            <w:tcMar>
              <w:top w:w="0" w:type="dxa"/>
              <w:left w:w="108" w:type="dxa"/>
              <w:bottom w:w="0" w:type="dxa"/>
              <w:right w:w="108" w:type="dxa"/>
            </w:tcMar>
          </w:tcPr>
          <w:p w:rsidR="00D200B9" w:rsidRDefault="00B040EA">
            <w:pPr>
              <w:pStyle w:val="Standard"/>
              <w:tabs>
                <w:tab w:val="left" w:pos="725"/>
                <w:tab w:val="left" w:pos="6595"/>
              </w:tabs>
              <w:jc w:val="center"/>
            </w:pPr>
            <w:r>
              <w:rPr>
                <w:rFonts w:ascii="Times New Roman" w:hAnsi="Times New Roman" w:cs="Times New Roman"/>
                <w:sz w:val="28"/>
                <w:szCs w:val="28"/>
              </w:rPr>
              <w:t>10</w:t>
            </w:r>
          </w:p>
        </w:tc>
      </w:tr>
      <w:tr w:rsidR="00D200B9">
        <w:trPr>
          <w:trHeight w:val="1009"/>
          <w:jc w:val="center"/>
        </w:trPr>
        <w:tc>
          <w:tcPr>
            <w:tcW w:w="668" w:type="dxa"/>
            <w:shd w:val="clear" w:color="auto" w:fill="FFFFFF"/>
            <w:tcMar>
              <w:top w:w="0" w:type="dxa"/>
              <w:left w:w="108" w:type="dxa"/>
              <w:bottom w:w="0" w:type="dxa"/>
              <w:right w:w="108" w:type="dxa"/>
            </w:tcMar>
          </w:tcPr>
          <w:p w:rsidR="00D200B9" w:rsidRDefault="00D200B9">
            <w:pPr>
              <w:pStyle w:val="Standard"/>
              <w:widowControl w:val="0"/>
              <w:numPr>
                <w:ilvl w:val="0"/>
                <w:numId w:val="5"/>
              </w:numPr>
              <w:tabs>
                <w:tab w:val="left" w:pos="725"/>
                <w:tab w:val="left" w:pos="6595"/>
              </w:tabs>
              <w:spacing w:after="0" w:line="240" w:lineRule="auto"/>
              <w:jc w:val="center"/>
              <w:rPr>
                <w:rFonts w:ascii="Times New Roman" w:hAnsi="Times New Roman" w:cs="Times New Roman"/>
                <w:spacing w:val="-16"/>
                <w:sz w:val="28"/>
                <w:szCs w:val="28"/>
              </w:rPr>
            </w:pPr>
          </w:p>
        </w:tc>
        <w:tc>
          <w:tcPr>
            <w:tcW w:w="5525" w:type="dxa"/>
            <w:shd w:val="clear" w:color="auto" w:fill="FFFFFF"/>
            <w:tcMar>
              <w:top w:w="0" w:type="dxa"/>
              <w:left w:w="108" w:type="dxa"/>
              <w:bottom w:w="0" w:type="dxa"/>
              <w:right w:w="108" w:type="dxa"/>
            </w:tcMar>
          </w:tcPr>
          <w:p w:rsidR="00D200B9" w:rsidRDefault="00B040EA">
            <w:pPr>
              <w:pStyle w:val="Standard"/>
              <w:shd w:val="clear" w:color="auto" w:fill="FFFFFF"/>
              <w:tabs>
                <w:tab w:val="left" w:pos="725"/>
                <w:tab w:val="left" w:pos="6595"/>
              </w:tabs>
            </w:pPr>
            <w:r>
              <w:rPr>
                <w:rFonts w:ascii="Times New Roman" w:hAnsi="Times New Roman" w:cs="Times New Roman"/>
                <w:spacing w:val="-15"/>
                <w:sz w:val="28"/>
                <w:szCs w:val="28"/>
              </w:rPr>
              <w:t>Список литературы.</w:t>
            </w:r>
          </w:p>
        </w:tc>
        <w:tc>
          <w:tcPr>
            <w:tcW w:w="601" w:type="dxa"/>
            <w:shd w:val="clear" w:color="auto" w:fill="FFFFFF"/>
            <w:tcMar>
              <w:top w:w="0" w:type="dxa"/>
              <w:left w:w="108" w:type="dxa"/>
              <w:bottom w:w="0" w:type="dxa"/>
              <w:right w:w="108" w:type="dxa"/>
            </w:tcMar>
          </w:tcPr>
          <w:p w:rsidR="00D200B9" w:rsidRDefault="00B040EA">
            <w:pPr>
              <w:pStyle w:val="Standard"/>
              <w:tabs>
                <w:tab w:val="left" w:pos="725"/>
                <w:tab w:val="left" w:pos="6595"/>
              </w:tabs>
              <w:jc w:val="center"/>
            </w:pPr>
            <w:r>
              <w:rPr>
                <w:rFonts w:ascii="Times New Roman" w:hAnsi="Times New Roman" w:cs="Times New Roman"/>
                <w:sz w:val="28"/>
                <w:szCs w:val="28"/>
              </w:rPr>
              <w:t>10</w:t>
            </w:r>
          </w:p>
        </w:tc>
      </w:tr>
    </w:tbl>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B040EA">
      <w:pPr>
        <w:pStyle w:val="Standard"/>
        <w:spacing w:after="0" w:line="240" w:lineRule="auto"/>
        <w:jc w:val="center"/>
      </w:pPr>
      <w:bookmarkStart w:id="0" w:name="_GoBack"/>
      <w:bookmarkEnd w:id="0"/>
      <w:r>
        <w:rPr>
          <w:rFonts w:ascii="Times New Roman" w:hAnsi="Times New Roman" w:cs="Times New Roman"/>
          <w:b/>
          <w:sz w:val="28"/>
          <w:szCs w:val="28"/>
        </w:rPr>
        <w:lastRenderedPageBreak/>
        <w:t>Пояснительная записка</w:t>
      </w:r>
    </w:p>
    <w:p w:rsidR="00D200B9" w:rsidRDefault="00D200B9">
      <w:pPr>
        <w:pStyle w:val="Standard"/>
        <w:spacing w:after="0" w:line="240" w:lineRule="auto"/>
        <w:jc w:val="center"/>
        <w:rPr>
          <w:rFonts w:ascii="Times New Roman" w:hAnsi="Times New Roman" w:cs="Times New Roman"/>
          <w:b/>
          <w:sz w:val="28"/>
          <w:szCs w:val="28"/>
        </w:rPr>
      </w:pPr>
    </w:p>
    <w:p w:rsidR="00D200B9" w:rsidRDefault="00B040EA">
      <w:pPr>
        <w:pStyle w:val="Standard"/>
        <w:spacing w:after="0" w:line="240" w:lineRule="auto"/>
        <w:jc w:val="both"/>
      </w:pPr>
      <w:r>
        <w:rPr>
          <w:rFonts w:ascii="Times New Roman" w:hAnsi="Times New Roman" w:cs="Times New Roman"/>
          <w:b/>
          <w:sz w:val="28"/>
          <w:szCs w:val="28"/>
        </w:rPr>
        <w:t>Актуальность данной программы</w:t>
      </w:r>
      <w:r>
        <w:rPr>
          <w:rFonts w:ascii="Times New Roman" w:hAnsi="Times New Roman" w:cs="Times New Roman"/>
          <w:sz w:val="28"/>
          <w:szCs w:val="28"/>
        </w:rPr>
        <w:t xml:space="preserve"> заключается в соединении умственного и физического творческого труда, которое является одной из основ здорового и долговременного образа жизни человека. Художественное выпиливание лобзиком развивает художественный вкус, требовательность к себе, точность и аккуратность в работе, трудолюбие, усидчивость, изобретательность и помогает научиться пользоваться различными инструментами.  Систематические занятия художественным выпиливанием открывают возможность для развития инициативы, творчества, активизируют мысль, развивает интеллектуально-творческий потенциал ребенка.</w:t>
      </w:r>
    </w:p>
    <w:p w:rsidR="00D200B9" w:rsidRDefault="00B040EA">
      <w:pPr>
        <w:pStyle w:val="Standard"/>
        <w:spacing w:after="0" w:line="240" w:lineRule="auto"/>
        <w:ind w:firstLine="709"/>
        <w:jc w:val="both"/>
      </w:pPr>
      <w:r>
        <w:rPr>
          <w:rFonts w:ascii="Times New Roman" w:hAnsi="Times New Roman" w:cs="Times New Roman"/>
          <w:sz w:val="28"/>
          <w:szCs w:val="28"/>
        </w:rPr>
        <w:t xml:space="preserve">При выборе своего изделия 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формируется интерес, устремленность разрабатывать и изготавливать нужные вещи. Учитываются индивидуальные и возрастные особенности, уровень практической подготовки к выполнению предлагаемой работы.</w:t>
      </w:r>
    </w:p>
    <w:p w:rsidR="00D200B9" w:rsidRDefault="00B040EA">
      <w:pPr>
        <w:pStyle w:val="Standard"/>
        <w:spacing w:after="0" w:line="240" w:lineRule="auto"/>
        <w:ind w:firstLine="709"/>
        <w:jc w:val="both"/>
      </w:pPr>
      <w:r>
        <w:rPr>
          <w:rFonts w:ascii="Times New Roman" w:hAnsi="Times New Roman" w:cs="Times New Roman"/>
          <w:sz w:val="28"/>
          <w:szCs w:val="28"/>
        </w:rPr>
        <w:t>Среди многих художественных ремесел, связанных с обработкой дерева, особое место занимает выпиливание лобзиком. Выпиливание развивает аккуратность, усидчивость, художественный вкус, полезно для развития мелкой моторики.</w:t>
      </w:r>
    </w:p>
    <w:p w:rsidR="00D200B9" w:rsidRDefault="00B040EA">
      <w:pPr>
        <w:pStyle w:val="Standard"/>
        <w:spacing w:after="0" w:line="240" w:lineRule="auto"/>
        <w:ind w:firstLine="708"/>
        <w:jc w:val="both"/>
      </w:pPr>
      <w:r>
        <w:rPr>
          <w:rFonts w:ascii="Times New Roman" w:eastAsia="Times New Roman" w:hAnsi="Times New Roman" w:cs="Times New Roman"/>
          <w:color w:val="000000"/>
          <w:sz w:val="28"/>
          <w:szCs w:val="28"/>
        </w:rPr>
        <w:t>Программа носит ступенчатый характер, который предусматривает постепенное усложнение в выпиливание изделия. Содержание данной программы направлено на выполнение творческих работ, основой которых является индивидуальное и коллективное творчество. В основном вся практическая деятельность основана на изготовлении изделий ручного труда.  Программой предусмотрено выполнение практических работ, которые способствуют формированию умений осознанно применять полученные знания на практике по изготовлению художественного изделия из фанеры. Программа охватывает следующие образовательные области: технологию, материаловедение, черчение, не замещая при этом существующие школьные курсы, а дополняя и углубляя их в некоторых областях.</w:t>
      </w:r>
    </w:p>
    <w:p w:rsidR="00D200B9" w:rsidRDefault="00B040EA">
      <w:pPr>
        <w:pStyle w:val="Standard"/>
        <w:spacing w:after="0" w:line="240" w:lineRule="auto"/>
        <w:ind w:firstLine="709"/>
        <w:jc w:val="both"/>
      </w:pPr>
      <w:r>
        <w:rPr>
          <w:rFonts w:ascii="Times New Roman" w:hAnsi="Times New Roman" w:cs="Times New Roman"/>
          <w:b/>
          <w:sz w:val="28"/>
          <w:szCs w:val="28"/>
        </w:rPr>
        <w:t>Форма обучения:</w:t>
      </w:r>
      <w:r>
        <w:rPr>
          <w:rFonts w:ascii="Times New Roman" w:hAnsi="Times New Roman" w:cs="Times New Roman"/>
          <w:sz w:val="28"/>
          <w:szCs w:val="28"/>
        </w:rPr>
        <w:t xml:space="preserve"> очная</w:t>
      </w:r>
    </w:p>
    <w:p w:rsidR="00D200B9" w:rsidRDefault="00B040EA">
      <w:pPr>
        <w:pStyle w:val="Standard"/>
        <w:spacing w:after="0" w:line="240" w:lineRule="auto"/>
        <w:ind w:firstLine="709"/>
        <w:jc w:val="both"/>
      </w:pPr>
      <w:r>
        <w:rPr>
          <w:rFonts w:ascii="Times New Roman" w:hAnsi="Times New Roman" w:cs="Times New Roman"/>
          <w:b/>
          <w:sz w:val="28"/>
          <w:szCs w:val="28"/>
        </w:rPr>
        <w:t>Трудоемкость программы:</w:t>
      </w:r>
      <w:r>
        <w:rPr>
          <w:rFonts w:ascii="Times New Roman" w:hAnsi="Times New Roman" w:cs="Times New Roman"/>
          <w:sz w:val="28"/>
          <w:szCs w:val="28"/>
        </w:rPr>
        <w:t xml:space="preserve"> 132 ч</w:t>
      </w:r>
    </w:p>
    <w:p w:rsidR="00D200B9" w:rsidRDefault="00B040EA">
      <w:pPr>
        <w:pStyle w:val="Standard"/>
        <w:spacing w:after="0" w:line="240" w:lineRule="auto"/>
        <w:ind w:firstLine="709"/>
        <w:jc w:val="both"/>
      </w:pPr>
      <w:r>
        <w:rPr>
          <w:rFonts w:ascii="Times New Roman" w:hAnsi="Times New Roman" w:cs="Times New Roman"/>
          <w:b/>
          <w:sz w:val="28"/>
          <w:szCs w:val="28"/>
        </w:rPr>
        <w:t>Возраст  учащихся:</w:t>
      </w:r>
      <w:r>
        <w:rPr>
          <w:rFonts w:ascii="Times New Roman" w:hAnsi="Times New Roman" w:cs="Times New Roman"/>
          <w:sz w:val="28"/>
          <w:szCs w:val="28"/>
        </w:rPr>
        <w:t xml:space="preserve"> 8-16 лет</w:t>
      </w:r>
    </w:p>
    <w:p w:rsidR="00D200B9" w:rsidRDefault="00B040EA">
      <w:pPr>
        <w:pStyle w:val="Standard"/>
        <w:spacing w:after="0" w:line="240" w:lineRule="auto"/>
        <w:ind w:firstLine="709"/>
        <w:jc w:val="both"/>
      </w:pPr>
      <w:r>
        <w:rPr>
          <w:rFonts w:ascii="Times New Roman" w:hAnsi="Times New Roman" w:cs="Times New Roman"/>
          <w:b/>
          <w:sz w:val="28"/>
          <w:szCs w:val="28"/>
        </w:rPr>
        <w:t>Режим занятий:</w:t>
      </w:r>
      <w:r>
        <w:rPr>
          <w:rFonts w:ascii="Times New Roman" w:hAnsi="Times New Roman" w:cs="Times New Roman"/>
          <w:sz w:val="28"/>
          <w:szCs w:val="28"/>
        </w:rPr>
        <w:t xml:space="preserve"> 1 раз в неделю по 4 часа</w:t>
      </w:r>
    </w:p>
    <w:p w:rsidR="00D200B9" w:rsidRDefault="00B040EA">
      <w:pPr>
        <w:pStyle w:val="Default"/>
        <w:ind w:firstLine="708"/>
        <w:jc w:val="both"/>
      </w:pPr>
      <w:r>
        <w:rPr>
          <w:b/>
          <w:bCs/>
          <w:color w:val="00000A"/>
          <w:sz w:val="28"/>
          <w:szCs w:val="28"/>
        </w:rPr>
        <w:t xml:space="preserve">Цель программы: </w:t>
      </w:r>
      <w:r>
        <w:rPr>
          <w:color w:val="00000A"/>
          <w:sz w:val="28"/>
          <w:szCs w:val="28"/>
        </w:rPr>
        <w:t>Развитие технических способностей ребенка посредством формирования умения конструировать, моделировать и выпиливать лобзиком.</w:t>
      </w:r>
    </w:p>
    <w:p w:rsidR="00D200B9" w:rsidRDefault="00B040EA">
      <w:pPr>
        <w:pStyle w:val="Standard"/>
        <w:spacing w:after="0" w:line="240" w:lineRule="auto"/>
        <w:ind w:left="720"/>
        <w:jc w:val="both"/>
      </w:pPr>
      <w:r>
        <w:rPr>
          <w:rFonts w:ascii="Times New Roman" w:eastAsia="Times New Roman" w:hAnsi="Times New Roman" w:cs="Times New Roman"/>
          <w:b/>
          <w:color w:val="000000"/>
          <w:sz w:val="28"/>
          <w:szCs w:val="28"/>
        </w:rPr>
        <w:t>Задачи:</w:t>
      </w:r>
    </w:p>
    <w:p w:rsidR="00D200B9" w:rsidRDefault="00B040EA">
      <w:pPr>
        <w:pStyle w:val="Standard"/>
        <w:spacing w:after="0" w:line="240" w:lineRule="auto"/>
        <w:jc w:val="both"/>
      </w:pPr>
      <w:r>
        <w:rPr>
          <w:rFonts w:ascii="Times New Roman" w:eastAsia="Times New Roman" w:hAnsi="Times New Roman" w:cs="Times New Roman"/>
          <w:color w:val="000000"/>
          <w:sz w:val="28"/>
          <w:szCs w:val="28"/>
        </w:rPr>
        <w:t>1. Развивать способности к художественному творчеству, фантазию, внимание, память, воображение, мелкую моторику рук, глазомер;</w:t>
      </w:r>
    </w:p>
    <w:p w:rsidR="00D200B9" w:rsidRDefault="00B040EA">
      <w:pPr>
        <w:pStyle w:val="Standard"/>
        <w:spacing w:after="0" w:line="240" w:lineRule="auto"/>
        <w:jc w:val="both"/>
      </w:pPr>
      <w:r>
        <w:rPr>
          <w:rFonts w:ascii="Times New Roman" w:eastAsia="Times New Roman" w:hAnsi="Times New Roman" w:cs="Times New Roman"/>
          <w:color w:val="000000"/>
          <w:sz w:val="28"/>
          <w:szCs w:val="28"/>
        </w:rPr>
        <w:t>2.   Обучить безопасным приемам работы с инструментами и оборудованием;</w:t>
      </w:r>
    </w:p>
    <w:p w:rsidR="00D200B9" w:rsidRDefault="00B040EA">
      <w:pPr>
        <w:pStyle w:val="Standard"/>
        <w:spacing w:after="0" w:line="240" w:lineRule="auto"/>
        <w:jc w:val="both"/>
      </w:pPr>
      <w:r>
        <w:rPr>
          <w:rFonts w:ascii="Times New Roman" w:eastAsia="Times New Roman" w:hAnsi="Times New Roman" w:cs="Times New Roman"/>
          <w:color w:val="000000"/>
          <w:sz w:val="28"/>
          <w:szCs w:val="28"/>
        </w:rPr>
        <w:t>3.  Формировать способность к самостоятельному конструированию изделий, чтению и составлению чертежей  и эскизов  будущего изделия;</w:t>
      </w:r>
    </w:p>
    <w:p w:rsidR="00D200B9" w:rsidRDefault="00B040EA">
      <w:pPr>
        <w:pStyle w:val="Standard"/>
        <w:spacing w:after="0" w:line="240" w:lineRule="auto"/>
        <w:jc w:val="both"/>
      </w:pPr>
      <w:r>
        <w:rPr>
          <w:rFonts w:ascii="Times New Roman" w:eastAsia="Times New Roman" w:hAnsi="Times New Roman" w:cs="Times New Roman"/>
          <w:color w:val="000000"/>
          <w:sz w:val="28"/>
          <w:szCs w:val="28"/>
        </w:rPr>
        <w:t>4. Научить работать с измерительным инструментом,  выполнять изделия по шаблонам и трафаретам</w:t>
      </w:r>
    </w:p>
    <w:p w:rsidR="00D200B9" w:rsidRDefault="00D200B9">
      <w:pPr>
        <w:pStyle w:val="Standard"/>
        <w:spacing w:after="0" w:line="240" w:lineRule="auto"/>
        <w:ind w:firstLine="708"/>
        <w:jc w:val="both"/>
        <w:rPr>
          <w:rFonts w:ascii="Times New Roman" w:eastAsia="Times New Roman" w:hAnsi="Times New Roman" w:cs="Times New Roman"/>
          <w:color w:val="000000"/>
          <w:sz w:val="28"/>
          <w:szCs w:val="28"/>
        </w:rPr>
      </w:pPr>
    </w:p>
    <w:p w:rsidR="00D200B9" w:rsidRDefault="00D200B9">
      <w:pPr>
        <w:pStyle w:val="Standard"/>
        <w:spacing w:after="0" w:line="240" w:lineRule="auto"/>
        <w:ind w:firstLine="708"/>
        <w:jc w:val="both"/>
        <w:rPr>
          <w:rFonts w:ascii="Times New Roman" w:eastAsia="Times New Roman" w:hAnsi="Times New Roman" w:cs="Times New Roman"/>
          <w:b/>
          <w:color w:val="000000"/>
          <w:sz w:val="28"/>
          <w:szCs w:val="28"/>
        </w:rPr>
      </w:pPr>
    </w:p>
    <w:p w:rsidR="00D200B9" w:rsidRDefault="00B040EA">
      <w:pPr>
        <w:pStyle w:val="Standard"/>
        <w:spacing w:after="0" w:line="240" w:lineRule="auto"/>
        <w:ind w:firstLine="708"/>
        <w:jc w:val="both"/>
      </w:pPr>
      <w:r>
        <w:rPr>
          <w:rFonts w:ascii="Times New Roman" w:eastAsia="Times New Roman" w:hAnsi="Times New Roman" w:cs="Times New Roman"/>
          <w:b/>
          <w:color w:val="000000"/>
          <w:sz w:val="28"/>
          <w:szCs w:val="28"/>
        </w:rPr>
        <w:t>Планируемые результаты:</w:t>
      </w:r>
    </w:p>
    <w:p w:rsidR="00D200B9" w:rsidRDefault="00B040EA">
      <w:pPr>
        <w:pStyle w:val="Standard"/>
        <w:shd w:val="clear" w:color="auto" w:fill="FFFFFF"/>
        <w:spacing w:after="0" w:line="240" w:lineRule="auto"/>
        <w:jc w:val="both"/>
      </w:pPr>
      <w:r>
        <w:rPr>
          <w:rFonts w:ascii="Times New Roman" w:eastAsia="Times New Roman" w:hAnsi="Times New Roman" w:cs="Times New Roman"/>
          <w:b/>
          <w:bCs/>
          <w:sz w:val="28"/>
          <w:szCs w:val="28"/>
        </w:rPr>
        <w:t>Личностные универсальные учебные действия:</w:t>
      </w:r>
    </w:p>
    <w:p w:rsidR="00D200B9" w:rsidRDefault="00B040EA">
      <w:pPr>
        <w:pStyle w:val="Standard"/>
        <w:shd w:val="clear" w:color="auto" w:fill="FFFFFF"/>
        <w:spacing w:after="0" w:line="240" w:lineRule="auto"/>
        <w:jc w:val="both"/>
      </w:pPr>
      <w:r>
        <w:rPr>
          <w:rFonts w:ascii="Times New Roman" w:eastAsia="Times New Roman" w:hAnsi="Times New Roman" w:cs="Times New Roman"/>
          <w:sz w:val="28"/>
          <w:szCs w:val="28"/>
        </w:rPr>
        <w:t>— осознание своих творческих возможностей;</w:t>
      </w:r>
    </w:p>
    <w:p w:rsidR="00D200B9" w:rsidRDefault="00B040EA">
      <w:pPr>
        <w:pStyle w:val="Standard"/>
        <w:shd w:val="clear" w:color="auto" w:fill="FFFFFF"/>
        <w:spacing w:after="0" w:line="240" w:lineRule="auto"/>
        <w:jc w:val="both"/>
      </w:pPr>
      <w:r>
        <w:rPr>
          <w:rFonts w:ascii="Times New Roman" w:eastAsia="Times New Roman" w:hAnsi="Times New Roman" w:cs="Times New Roman"/>
          <w:sz w:val="28"/>
          <w:szCs w:val="28"/>
        </w:rPr>
        <w:t>— проявление познавательных мотивов;</w:t>
      </w:r>
    </w:p>
    <w:p w:rsidR="00D200B9" w:rsidRDefault="00B040EA">
      <w:pPr>
        <w:pStyle w:val="Standard"/>
        <w:shd w:val="clear" w:color="auto" w:fill="FFFFFF"/>
        <w:spacing w:after="0" w:line="240" w:lineRule="auto"/>
        <w:jc w:val="both"/>
      </w:pPr>
      <w:r>
        <w:rPr>
          <w:rFonts w:ascii="Times New Roman" w:eastAsia="Times New Roman" w:hAnsi="Times New Roman" w:cs="Times New Roman"/>
          <w:sz w:val="28"/>
          <w:szCs w:val="28"/>
        </w:rPr>
        <w:t>— развитие чувства прекрасного и эстетического чувства на основе знакомства с мировой и художественной культурой;</w:t>
      </w:r>
    </w:p>
    <w:p w:rsidR="00D200B9" w:rsidRDefault="00D200B9">
      <w:pPr>
        <w:pStyle w:val="Standard"/>
        <w:shd w:val="clear" w:color="auto" w:fill="FFFFFF"/>
        <w:spacing w:after="0" w:line="240" w:lineRule="auto"/>
        <w:jc w:val="both"/>
        <w:rPr>
          <w:rFonts w:ascii="Times New Roman" w:eastAsia="Times New Roman" w:hAnsi="Times New Roman" w:cs="Times New Roman"/>
          <w:b/>
          <w:bCs/>
          <w:sz w:val="28"/>
          <w:szCs w:val="28"/>
        </w:rPr>
      </w:pPr>
    </w:p>
    <w:p w:rsidR="00D200B9" w:rsidRDefault="00B040EA">
      <w:pPr>
        <w:pStyle w:val="Standard"/>
        <w:shd w:val="clear" w:color="auto" w:fill="FFFFFF"/>
        <w:spacing w:after="0" w:line="240" w:lineRule="auto"/>
        <w:jc w:val="both"/>
      </w:pPr>
      <w:proofErr w:type="spellStart"/>
      <w:r>
        <w:rPr>
          <w:rFonts w:ascii="Times New Roman" w:eastAsia="Times New Roman" w:hAnsi="Times New Roman" w:cs="Times New Roman"/>
          <w:b/>
          <w:bCs/>
          <w:sz w:val="28"/>
          <w:szCs w:val="28"/>
        </w:rPr>
        <w:t>Метапредметные</w:t>
      </w:r>
      <w:proofErr w:type="spellEnd"/>
      <w:r>
        <w:rPr>
          <w:rFonts w:ascii="Times New Roman" w:eastAsia="Times New Roman" w:hAnsi="Times New Roman" w:cs="Times New Roman"/>
          <w:b/>
          <w:bCs/>
          <w:sz w:val="28"/>
          <w:szCs w:val="28"/>
        </w:rPr>
        <w:t xml:space="preserve"> результаты:</w:t>
      </w:r>
    </w:p>
    <w:p w:rsidR="00D200B9" w:rsidRDefault="00B040EA">
      <w:pPr>
        <w:pStyle w:val="Standard"/>
        <w:shd w:val="clear" w:color="auto" w:fill="FFFFFF"/>
        <w:spacing w:after="0" w:line="240" w:lineRule="auto"/>
        <w:jc w:val="both"/>
      </w:pPr>
      <w:r>
        <w:rPr>
          <w:rFonts w:ascii="Times New Roman" w:eastAsia="Times New Roman" w:hAnsi="Times New Roman" w:cs="Times New Roman"/>
          <w:b/>
          <w:bCs/>
          <w:sz w:val="28"/>
          <w:szCs w:val="28"/>
        </w:rPr>
        <w:t>Регулятивные:</w:t>
      </w:r>
    </w:p>
    <w:p w:rsidR="00D200B9" w:rsidRDefault="00B040EA">
      <w:pPr>
        <w:pStyle w:val="Standard"/>
        <w:shd w:val="clear" w:color="auto" w:fill="FFFFFF"/>
        <w:spacing w:after="0" w:line="240" w:lineRule="auto"/>
        <w:jc w:val="both"/>
      </w:pPr>
      <w:r>
        <w:rPr>
          <w:rFonts w:ascii="Times New Roman" w:eastAsia="Times New Roman" w:hAnsi="Times New Roman" w:cs="Times New Roman"/>
          <w:sz w:val="28"/>
          <w:szCs w:val="28"/>
        </w:rPr>
        <w:t>— планировать совместно с учителем свои действия в соответствии с  поставленной задачей;</w:t>
      </w:r>
    </w:p>
    <w:p w:rsidR="00D200B9" w:rsidRDefault="00B040EA">
      <w:pPr>
        <w:pStyle w:val="Standard"/>
        <w:shd w:val="clear" w:color="auto" w:fill="FFFFFF"/>
        <w:spacing w:after="0" w:line="240" w:lineRule="auto"/>
        <w:jc w:val="both"/>
      </w:pPr>
      <w:r>
        <w:rPr>
          <w:rFonts w:ascii="Times New Roman" w:eastAsia="Times New Roman" w:hAnsi="Times New Roman" w:cs="Times New Roman"/>
          <w:sz w:val="28"/>
          <w:szCs w:val="28"/>
        </w:rPr>
        <w:t>— принимать и сохранять учебную задачу;</w:t>
      </w:r>
    </w:p>
    <w:p w:rsidR="00D200B9" w:rsidRDefault="00B040EA">
      <w:pPr>
        <w:pStyle w:val="Standard"/>
        <w:shd w:val="clear" w:color="auto" w:fill="FFFFFF"/>
        <w:spacing w:after="0" w:line="240" w:lineRule="auto"/>
        <w:jc w:val="both"/>
      </w:pPr>
      <w:r>
        <w:rPr>
          <w:rFonts w:ascii="Times New Roman" w:eastAsia="Times New Roman" w:hAnsi="Times New Roman" w:cs="Times New Roman"/>
          <w:sz w:val="28"/>
          <w:szCs w:val="28"/>
        </w:rPr>
        <w:t>— осуществлять итоговый и пошаговый контроль по результату;</w:t>
      </w:r>
    </w:p>
    <w:p w:rsidR="00D200B9" w:rsidRDefault="00B040EA">
      <w:pPr>
        <w:pStyle w:val="Standard"/>
        <w:shd w:val="clear" w:color="auto" w:fill="FFFFFF"/>
        <w:spacing w:after="0" w:line="240" w:lineRule="auto"/>
        <w:jc w:val="both"/>
      </w:pPr>
      <w:r>
        <w:rPr>
          <w:rFonts w:ascii="Times New Roman" w:eastAsia="Times New Roman" w:hAnsi="Times New Roman" w:cs="Times New Roman"/>
          <w:sz w:val="28"/>
          <w:szCs w:val="28"/>
        </w:rPr>
        <w:t>— различать способ и результат действия;</w:t>
      </w:r>
    </w:p>
    <w:p w:rsidR="00D200B9" w:rsidRDefault="00B040EA">
      <w:pPr>
        <w:pStyle w:val="Standard"/>
        <w:shd w:val="clear" w:color="auto" w:fill="FFFFFF"/>
        <w:spacing w:after="0" w:line="240" w:lineRule="auto"/>
        <w:jc w:val="both"/>
      </w:pPr>
      <w:r>
        <w:rPr>
          <w:rFonts w:ascii="Times New Roman" w:eastAsia="Times New Roman" w:hAnsi="Times New Roman" w:cs="Times New Roman"/>
          <w:sz w:val="28"/>
          <w:szCs w:val="28"/>
        </w:rPr>
        <w:t>— адекватно воспринимать словесную оценку учителя;</w:t>
      </w:r>
    </w:p>
    <w:p w:rsidR="00D200B9" w:rsidRDefault="00B040EA">
      <w:pPr>
        <w:pStyle w:val="Standard"/>
        <w:shd w:val="clear" w:color="auto" w:fill="FFFFFF"/>
        <w:spacing w:after="0" w:line="240" w:lineRule="auto"/>
        <w:jc w:val="both"/>
      </w:pPr>
      <w:r>
        <w:rPr>
          <w:rFonts w:ascii="Times New Roman" w:eastAsia="Times New Roman" w:hAnsi="Times New Roman" w:cs="Times New Roman"/>
          <w:sz w:val="28"/>
          <w:szCs w:val="28"/>
        </w:rPr>
        <w:t>— в сотрудничестве с учителем ставить новые учебные задачи.</w:t>
      </w:r>
    </w:p>
    <w:p w:rsidR="00D200B9" w:rsidRDefault="00B040EA">
      <w:pPr>
        <w:pStyle w:val="Standard"/>
        <w:shd w:val="clear" w:color="auto" w:fill="FFFFFF"/>
        <w:spacing w:after="0" w:line="240" w:lineRule="auto"/>
        <w:jc w:val="both"/>
      </w:pPr>
      <w:r>
        <w:rPr>
          <w:rFonts w:ascii="Times New Roman" w:eastAsia="Times New Roman" w:hAnsi="Times New Roman" w:cs="Times New Roman"/>
          <w:b/>
          <w:bCs/>
          <w:sz w:val="28"/>
          <w:szCs w:val="28"/>
        </w:rPr>
        <w:t>Познавательные:</w:t>
      </w:r>
    </w:p>
    <w:p w:rsidR="00D200B9" w:rsidRDefault="00B040EA">
      <w:pPr>
        <w:pStyle w:val="Standard"/>
        <w:shd w:val="clear" w:color="auto" w:fill="FFFFFF"/>
        <w:spacing w:after="0" w:line="240" w:lineRule="auto"/>
        <w:jc w:val="both"/>
      </w:pPr>
      <w:r>
        <w:rPr>
          <w:rFonts w:ascii="Times New Roman" w:eastAsia="Times New Roman" w:hAnsi="Times New Roman" w:cs="Times New Roman"/>
          <w:sz w:val="28"/>
          <w:szCs w:val="28"/>
        </w:rPr>
        <w:t>— осуществлять поиск и выделять конкретную информацию с помощью учителя;</w:t>
      </w:r>
    </w:p>
    <w:p w:rsidR="00D200B9" w:rsidRDefault="00B040EA">
      <w:pPr>
        <w:pStyle w:val="Standard"/>
        <w:shd w:val="clear" w:color="auto" w:fill="FFFFFF"/>
        <w:spacing w:after="0" w:line="240" w:lineRule="auto"/>
        <w:jc w:val="both"/>
      </w:pPr>
      <w:r>
        <w:rPr>
          <w:rFonts w:ascii="Times New Roman" w:eastAsia="Times New Roman" w:hAnsi="Times New Roman" w:cs="Times New Roman"/>
          <w:sz w:val="28"/>
          <w:szCs w:val="28"/>
        </w:rPr>
        <w:t>— строить речевые высказывания в устной форме;</w:t>
      </w:r>
    </w:p>
    <w:p w:rsidR="00D200B9" w:rsidRDefault="00B040EA">
      <w:pPr>
        <w:pStyle w:val="Standard"/>
        <w:shd w:val="clear" w:color="auto" w:fill="FFFFFF"/>
        <w:spacing w:after="0" w:line="240" w:lineRule="auto"/>
        <w:jc w:val="both"/>
      </w:pPr>
      <w:r>
        <w:rPr>
          <w:rFonts w:ascii="Times New Roman" w:eastAsia="Times New Roman" w:hAnsi="Times New Roman" w:cs="Times New Roman"/>
          <w:sz w:val="28"/>
          <w:szCs w:val="28"/>
        </w:rPr>
        <w:t>— оформлять свою мысль в устной форме по типу рассуждения;</w:t>
      </w:r>
    </w:p>
    <w:p w:rsidR="00D200B9" w:rsidRDefault="00B040EA">
      <w:pPr>
        <w:pStyle w:val="Standard"/>
        <w:shd w:val="clear" w:color="auto" w:fill="FFFFFF"/>
        <w:spacing w:after="0" w:line="240" w:lineRule="auto"/>
        <w:jc w:val="both"/>
      </w:pPr>
      <w:r>
        <w:rPr>
          <w:rFonts w:ascii="Times New Roman" w:eastAsia="Times New Roman" w:hAnsi="Times New Roman" w:cs="Times New Roman"/>
          <w:sz w:val="28"/>
          <w:szCs w:val="28"/>
        </w:rPr>
        <w:t>— включаться в творческую деятельность под руководством учителя.</w:t>
      </w:r>
    </w:p>
    <w:p w:rsidR="00D200B9" w:rsidRDefault="00B040EA">
      <w:pPr>
        <w:pStyle w:val="Standard"/>
        <w:shd w:val="clear" w:color="auto" w:fill="FFFFFF"/>
        <w:spacing w:after="0" w:line="240" w:lineRule="auto"/>
        <w:jc w:val="both"/>
      </w:pPr>
      <w:r>
        <w:rPr>
          <w:rFonts w:ascii="Times New Roman" w:eastAsia="Times New Roman" w:hAnsi="Times New Roman" w:cs="Times New Roman"/>
          <w:b/>
          <w:bCs/>
          <w:sz w:val="28"/>
          <w:szCs w:val="28"/>
        </w:rPr>
        <w:t>Коммуникативные:</w:t>
      </w:r>
    </w:p>
    <w:p w:rsidR="00D200B9" w:rsidRDefault="00B040EA">
      <w:pPr>
        <w:pStyle w:val="Standard"/>
        <w:shd w:val="clear" w:color="auto" w:fill="FFFFFF"/>
        <w:spacing w:after="0" w:line="240" w:lineRule="auto"/>
        <w:jc w:val="both"/>
      </w:pPr>
      <w:r>
        <w:rPr>
          <w:rFonts w:ascii="Times New Roman" w:eastAsia="Times New Roman" w:hAnsi="Times New Roman" w:cs="Times New Roman"/>
          <w:sz w:val="28"/>
          <w:szCs w:val="28"/>
        </w:rPr>
        <w:t>— Формулировать собственное мнение и позицию;</w:t>
      </w:r>
    </w:p>
    <w:p w:rsidR="00D200B9" w:rsidRDefault="00B040EA">
      <w:pPr>
        <w:pStyle w:val="Standard"/>
        <w:shd w:val="clear" w:color="auto" w:fill="FFFFFF"/>
        <w:spacing w:after="0" w:line="240" w:lineRule="auto"/>
        <w:jc w:val="both"/>
      </w:pPr>
      <w:r>
        <w:rPr>
          <w:rFonts w:ascii="Times New Roman" w:eastAsia="Times New Roman" w:hAnsi="Times New Roman" w:cs="Times New Roman"/>
          <w:sz w:val="28"/>
          <w:szCs w:val="28"/>
        </w:rPr>
        <w:t>— задавать вопросы;</w:t>
      </w:r>
    </w:p>
    <w:p w:rsidR="00D200B9" w:rsidRDefault="00B040EA">
      <w:pPr>
        <w:pStyle w:val="Standard"/>
        <w:shd w:val="clear" w:color="auto" w:fill="FFFFFF"/>
        <w:spacing w:after="0" w:line="240" w:lineRule="auto"/>
        <w:jc w:val="both"/>
      </w:pPr>
      <w:r>
        <w:rPr>
          <w:rFonts w:ascii="Times New Roman" w:eastAsia="Times New Roman" w:hAnsi="Times New Roman" w:cs="Times New Roman"/>
          <w:sz w:val="28"/>
          <w:szCs w:val="28"/>
        </w:rPr>
        <w:t xml:space="preserve">— допускать возможность существования у людей различных точек зрения, в том числе не совпадающих с его </w:t>
      </w:r>
      <w:proofErr w:type="gramStart"/>
      <w:r>
        <w:rPr>
          <w:rFonts w:ascii="Times New Roman" w:eastAsia="Times New Roman" w:hAnsi="Times New Roman" w:cs="Times New Roman"/>
          <w:sz w:val="28"/>
          <w:szCs w:val="28"/>
        </w:rPr>
        <w:t>собственной</w:t>
      </w:r>
      <w:proofErr w:type="gramEnd"/>
      <w:r>
        <w:rPr>
          <w:rFonts w:ascii="Times New Roman" w:eastAsia="Times New Roman" w:hAnsi="Times New Roman" w:cs="Times New Roman"/>
          <w:sz w:val="28"/>
          <w:szCs w:val="28"/>
        </w:rPr>
        <w:t>;</w:t>
      </w:r>
    </w:p>
    <w:p w:rsidR="00D200B9" w:rsidRDefault="00B040EA">
      <w:pPr>
        <w:pStyle w:val="Standard"/>
        <w:shd w:val="clear" w:color="auto" w:fill="FFFFFF"/>
        <w:spacing w:after="0" w:line="240" w:lineRule="auto"/>
        <w:jc w:val="both"/>
      </w:pPr>
      <w:r>
        <w:rPr>
          <w:rFonts w:ascii="Times New Roman" w:eastAsia="Times New Roman" w:hAnsi="Times New Roman" w:cs="Times New Roman"/>
          <w:sz w:val="28"/>
          <w:szCs w:val="28"/>
        </w:rPr>
        <w:t>— договариваться и приходить к общему решению в совместной   трудовой, творческой деятельности.</w:t>
      </w:r>
    </w:p>
    <w:p w:rsidR="00D200B9" w:rsidRDefault="00D200B9">
      <w:pPr>
        <w:pStyle w:val="Standard"/>
        <w:spacing w:after="0" w:line="240" w:lineRule="auto"/>
        <w:jc w:val="both"/>
        <w:rPr>
          <w:rFonts w:ascii="Times New Roman" w:hAnsi="Times New Roman" w:cs="Times New Roman"/>
          <w:sz w:val="28"/>
          <w:szCs w:val="28"/>
        </w:rPr>
      </w:pPr>
    </w:p>
    <w:p w:rsidR="00D200B9" w:rsidRDefault="00B040EA">
      <w:pPr>
        <w:pStyle w:val="Standard"/>
        <w:spacing w:after="0" w:line="240" w:lineRule="auto"/>
        <w:jc w:val="both"/>
      </w:pPr>
      <w:r>
        <w:rPr>
          <w:rFonts w:ascii="Times New Roman" w:hAnsi="Times New Roman" w:cs="Times New Roman"/>
          <w:b/>
          <w:sz w:val="28"/>
          <w:szCs w:val="28"/>
        </w:rPr>
        <w:t>Результаты по направленности программы:</w:t>
      </w:r>
    </w:p>
    <w:p w:rsidR="00D200B9" w:rsidRDefault="00B040EA">
      <w:pPr>
        <w:pStyle w:val="Standard"/>
        <w:spacing w:after="0" w:line="240" w:lineRule="auto"/>
      </w:pPr>
      <w:r>
        <w:rPr>
          <w:rFonts w:ascii="Times New Roman" w:eastAsia="Times New Roman" w:hAnsi="Times New Roman" w:cs="Times New Roman"/>
          <w:color w:val="000000"/>
          <w:sz w:val="28"/>
          <w:szCs w:val="28"/>
        </w:rPr>
        <w:t>- работать ручным инструментом и содержать его в порядке;</w:t>
      </w:r>
    </w:p>
    <w:p w:rsidR="00D200B9" w:rsidRDefault="00B040EA">
      <w:pPr>
        <w:pStyle w:val="Standard"/>
        <w:spacing w:after="0" w:line="240" w:lineRule="auto"/>
      </w:pPr>
      <w:r>
        <w:rPr>
          <w:rFonts w:ascii="Times New Roman" w:eastAsia="Times New Roman" w:hAnsi="Times New Roman" w:cs="Times New Roman"/>
          <w:color w:val="000000"/>
          <w:sz w:val="28"/>
          <w:szCs w:val="28"/>
        </w:rPr>
        <w:t>- читать и составлять чертежи и эскизы будущего изделия;</w:t>
      </w:r>
    </w:p>
    <w:p w:rsidR="00D200B9" w:rsidRDefault="00B040EA">
      <w:pPr>
        <w:pStyle w:val="Standard"/>
        <w:spacing w:after="0" w:line="240" w:lineRule="auto"/>
      </w:pPr>
      <w:r>
        <w:rPr>
          <w:rFonts w:ascii="Times New Roman" w:eastAsia="Times New Roman" w:hAnsi="Times New Roman" w:cs="Times New Roman"/>
          <w:color w:val="000000"/>
          <w:sz w:val="28"/>
          <w:szCs w:val="28"/>
        </w:rPr>
        <w:t>- работать с мерительным инструментом;</w:t>
      </w:r>
    </w:p>
    <w:p w:rsidR="00D200B9" w:rsidRDefault="00B040EA">
      <w:pPr>
        <w:pStyle w:val="Standard"/>
        <w:spacing w:after="0" w:line="240" w:lineRule="auto"/>
      </w:pPr>
      <w:r>
        <w:rPr>
          <w:rFonts w:ascii="Times New Roman" w:eastAsia="Times New Roman" w:hAnsi="Times New Roman" w:cs="Times New Roman"/>
          <w:color w:val="000000"/>
          <w:sz w:val="28"/>
          <w:szCs w:val="28"/>
        </w:rPr>
        <w:t>- выполнять изделия по шаблонам и трафаретам;</w:t>
      </w:r>
    </w:p>
    <w:p w:rsidR="00D200B9" w:rsidRDefault="00B040EA">
      <w:pPr>
        <w:pStyle w:val="Standard"/>
        <w:spacing w:after="0" w:line="240" w:lineRule="auto"/>
      </w:pPr>
      <w:r>
        <w:rPr>
          <w:rFonts w:ascii="Times New Roman" w:eastAsia="Times New Roman" w:hAnsi="Times New Roman" w:cs="Times New Roman"/>
          <w:color w:val="000000"/>
          <w:sz w:val="28"/>
          <w:szCs w:val="28"/>
        </w:rPr>
        <w:t>- составлять чертежи деталей объемных изделий;</w:t>
      </w:r>
    </w:p>
    <w:p w:rsidR="00D200B9" w:rsidRDefault="00B040EA">
      <w:pPr>
        <w:pStyle w:val="Standard"/>
        <w:spacing w:after="0" w:line="240" w:lineRule="auto"/>
      </w:pPr>
      <w:r>
        <w:rPr>
          <w:rFonts w:ascii="Times New Roman" w:eastAsia="Times New Roman" w:hAnsi="Times New Roman" w:cs="Times New Roman"/>
          <w:color w:val="000000"/>
          <w:sz w:val="28"/>
          <w:szCs w:val="28"/>
        </w:rPr>
        <w:t>- выполнять изделия по размерам.</w:t>
      </w:r>
    </w:p>
    <w:p w:rsidR="00D200B9" w:rsidRDefault="00D200B9">
      <w:pPr>
        <w:pStyle w:val="Standard"/>
        <w:spacing w:after="0" w:line="240" w:lineRule="auto"/>
        <w:rPr>
          <w:rFonts w:ascii="Times New Roman" w:eastAsia="Times New Roman" w:hAnsi="Times New Roman" w:cs="Times New Roman"/>
          <w:color w:val="000000"/>
          <w:sz w:val="28"/>
          <w:szCs w:val="28"/>
        </w:rPr>
      </w:pPr>
    </w:p>
    <w:p w:rsidR="00D200B9" w:rsidRDefault="00B040EA">
      <w:pPr>
        <w:pStyle w:val="Standard"/>
        <w:spacing w:after="0" w:line="240" w:lineRule="auto"/>
        <w:jc w:val="both"/>
      </w:pPr>
      <w:r>
        <w:rPr>
          <w:rFonts w:ascii="Times New Roman" w:hAnsi="Times New Roman" w:cs="Times New Roman"/>
          <w:b/>
          <w:sz w:val="28"/>
          <w:szCs w:val="28"/>
        </w:rPr>
        <w:t>Формы обучения</w:t>
      </w:r>
      <w:r>
        <w:rPr>
          <w:rFonts w:ascii="Times New Roman" w:hAnsi="Times New Roman" w:cs="Times New Roman"/>
          <w:sz w:val="28"/>
          <w:szCs w:val="28"/>
        </w:rPr>
        <w:t>: групповая и индивидуальная.</w:t>
      </w:r>
    </w:p>
    <w:p w:rsidR="00D200B9" w:rsidRDefault="00B040EA">
      <w:pPr>
        <w:pStyle w:val="Standard"/>
        <w:spacing w:after="0" w:line="240" w:lineRule="auto"/>
        <w:jc w:val="both"/>
      </w:pPr>
      <w:r>
        <w:rPr>
          <w:rFonts w:ascii="Times New Roman" w:hAnsi="Times New Roman" w:cs="Times New Roman"/>
          <w:b/>
          <w:sz w:val="28"/>
          <w:szCs w:val="28"/>
        </w:rPr>
        <w:t>Методы обучения</w:t>
      </w:r>
      <w:r>
        <w:rPr>
          <w:rFonts w:ascii="Times New Roman" w:hAnsi="Times New Roman" w:cs="Times New Roman"/>
          <w:sz w:val="28"/>
          <w:szCs w:val="28"/>
        </w:rPr>
        <w:t xml:space="preserve">:  </w:t>
      </w:r>
      <w:proofErr w:type="gramStart"/>
      <w:r>
        <w:rPr>
          <w:rFonts w:ascii="Times New Roman" w:hAnsi="Times New Roman" w:cs="Times New Roman"/>
          <w:sz w:val="28"/>
          <w:szCs w:val="28"/>
        </w:rPr>
        <w:t>наглядно-практический</w:t>
      </w:r>
      <w:proofErr w:type="gramEnd"/>
      <w:r>
        <w:rPr>
          <w:rFonts w:ascii="Times New Roman" w:hAnsi="Times New Roman" w:cs="Times New Roman"/>
          <w:sz w:val="28"/>
          <w:szCs w:val="28"/>
        </w:rPr>
        <w:t>, объяснительно-иллюстративный, частично поисковый, игровой.</w:t>
      </w:r>
    </w:p>
    <w:p w:rsidR="00D200B9" w:rsidRDefault="00D200B9">
      <w:pPr>
        <w:pStyle w:val="Standard"/>
        <w:shd w:val="clear" w:color="auto" w:fill="FFFFFF"/>
        <w:spacing w:after="0" w:line="240" w:lineRule="auto"/>
        <w:ind w:firstLine="360"/>
        <w:jc w:val="both"/>
        <w:rPr>
          <w:rFonts w:ascii="Times New Roman" w:hAnsi="Times New Roman" w:cs="Times New Roman"/>
          <w:b/>
          <w:color w:val="000000"/>
          <w:sz w:val="28"/>
          <w:szCs w:val="28"/>
        </w:rPr>
      </w:pPr>
    </w:p>
    <w:p w:rsidR="00D200B9" w:rsidRDefault="00D200B9">
      <w:pPr>
        <w:pStyle w:val="Standard"/>
        <w:shd w:val="clear" w:color="auto" w:fill="FFFFFF"/>
        <w:spacing w:after="0" w:line="240" w:lineRule="auto"/>
        <w:ind w:firstLine="360"/>
        <w:jc w:val="both"/>
        <w:rPr>
          <w:rFonts w:ascii="Times New Roman" w:hAnsi="Times New Roman" w:cs="Times New Roman"/>
          <w:b/>
          <w:color w:val="000000"/>
          <w:sz w:val="28"/>
          <w:szCs w:val="28"/>
        </w:rPr>
      </w:pPr>
    </w:p>
    <w:p w:rsidR="00D200B9" w:rsidRDefault="00B040EA">
      <w:pPr>
        <w:pStyle w:val="Standard"/>
        <w:shd w:val="clear" w:color="auto" w:fill="FFFFFF"/>
        <w:spacing w:after="0" w:line="240" w:lineRule="auto"/>
        <w:ind w:firstLine="360"/>
        <w:jc w:val="center"/>
      </w:pPr>
      <w:r>
        <w:rPr>
          <w:rFonts w:ascii="Times New Roman" w:hAnsi="Times New Roman" w:cs="Times New Roman"/>
          <w:b/>
          <w:color w:val="000000"/>
          <w:sz w:val="28"/>
          <w:szCs w:val="28"/>
        </w:rPr>
        <w:lastRenderedPageBreak/>
        <w:t>Учебно-тематическое планирование</w:t>
      </w:r>
    </w:p>
    <w:p w:rsidR="00D200B9" w:rsidRDefault="00D200B9">
      <w:pPr>
        <w:pStyle w:val="Standard"/>
        <w:shd w:val="clear" w:color="auto" w:fill="FFFFFF"/>
        <w:spacing w:after="0" w:line="240" w:lineRule="auto"/>
        <w:ind w:firstLine="360"/>
        <w:jc w:val="both"/>
        <w:rPr>
          <w:rFonts w:ascii="Times New Roman" w:hAnsi="Times New Roman" w:cs="Times New Roman"/>
          <w:b/>
          <w:color w:val="000000"/>
          <w:sz w:val="28"/>
          <w:szCs w:val="28"/>
        </w:rPr>
      </w:pPr>
    </w:p>
    <w:tbl>
      <w:tblPr>
        <w:tblW w:w="9606" w:type="dxa"/>
        <w:tblInd w:w="-108" w:type="dxa"/>
        <w:tblLayout w:type="fixed"/>
        <w:tblCellMar>
          <w:left w:w="10" w:type="dxa"/>
          <w:right w:w="10" w:type="dxa"/>
        </w:tblCellMar>
        <w:tblLook w:val="04A0" w:firstRow="1" w:lastRow="0" w:firstColumn="1" w:lastColumn="0" w:noHBand="0" w:noVBand="1"/>
      </w:tblPr>
      <w:tblGrid>
        <w:gridCol w:w="816"/>
        <w:gridCol w:w="7371"/>
        <w:gridCol w:w="1419"/>
      </w:tblGrid>
      <w:tr w:rsidR="00D200B9">
        <w:trPr>
          <w:trHeight w:val="322"/>
        </w:trPr>
        <w:tc>
          <w:tcPr>
            <w:tcW w:w="816"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 xml:space="preserve">№ </w:t>
            </w:r>
            <w:proofErr w:type="gramStart"/>
            <w:r>
              <w:rPr>
                <w:rFonts w:ascii="Times New Roman" w:eastAsia="Calibri" w:hAnsi="Times New Roman" w:cs="Times New Roman"/>
                <w:sz w:val="28"/>
                <w:szCs w:val="28"/>
              </w:rPr>
              <w:t>п</w:t>
            </w:r>
            <w:proofErr w:type="gramEnd"/>
            <w:r>
              <w:rPr>
                <w:rFonts w:ascii="Times New Roman" w:eastAsia="Calibri" w:hAnsi="Times New Roman" w:cs="Times New Roman"/>
                <w:sz w:val="28"/>
                <w:szCs w:val="28"/>
              </w:rPr>
              <w:t>/п</w:t>
            </w:r>
          </w:p>
        </w:tc>
        <w:tc>
          <w:tcPr>
            <w:tcW w:w="7371"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Название тем</w:t>
            </w:r>
          </w:p>
        </w:tc>
        <w:tc>
          <w:tcPr>
            <w:tcW w:w="141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Количество часов (всего)</w:t>
            </w:r>
          </w:p>
          <w:p w:rsidR="00D200B9" w:rsidRDefault="00D200B9">
            <w:pPr>
              <w:pStyle w:val="Standard"/>
              <w:widowControl w:val="0"/>
              <w:spacing w:after="0" w:line="240" w:lineRule="auto"/>
              <w:jc w:val="center"/>
              <w:rPr>
                <w:rFonts w:ascii="Times New Roman" w:eastAsia="Calibri" w:hAnsi="Times New Roman" w:cs="Times New Roman"/>
                <w:sz w:val="28"/>
                <w:szCs w:val="28"/>
              </w:rPr>
            </w:pPr>
          </w:p>
        </w:tc>
      </w:tr>
      <w:tr w:rsidR="00D200B9">
        <w:trPr>
          <w:trHeight w:val="825"/>
        </w:trPr>
        <w:tc>
          <w:tcPr>
            <w:tcW w:w="816"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D200B9"/>
        </w:tc>
        <w:tc>
          <w:tcPr>
            <w:tcW w:w="7371"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D200B9"/>
        </w:tc>
        <w:tc>
          <w:tcPr>
            <w:tcW w:w="141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D200B9"/>
        </w:tc>
      </w:tr>
      <w:tr w:rsidR="00D200B9">
        <w:trPr>
          <w:trHeight w:val="761"/>
        </w:trPr>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1</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both"/>
            </w:pPr>
            <w:r>
              <w:rPr>
                <w:rFonts w:ascii="Times New Roman" w:eastAsia="Calibri" w:hAnsi="Times New Roman" w:cs="Times New Roman"/>
                <w:sz w:val="28"/>
                <w:szCs w:val="28"/>
              </w:rPr>
              <w:t>Вводное занятие</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2</w:t>
            </w:r>
          </w:p>
        </w:tc>
      </w:tr>
      <w:tr w:rsidR="00D200B9">
        <w:trPr>
          <w:trHeight w:val="418"/>
        </w:trPr>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2</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Default"/>
            </w:pPr>
            <w:r>
              <w:rPr>
                <w:sz w:val="28"/>
                <w:szCs w:val="28"/>
              </w:rPr>
              <w:t>Материалы для выпиливания лобзиком</w:t>
            </w:r>
          </w:p>
          <w:p w:rsidR="00D200B9" w:rsidRDefault="00B040EA">
            <w:pPr>
              <w:pStyle w:val="Default"/>
              <w:jc w:val="both"/>
            </w:pPr>
            <w:r>
              <w:rPr>
                <w:i/>
                <w:sz w:val="28"/>
                <w:szCs w:val="28"/>
              </w:rPr>
              <w:t>Практическая работа</w:t>
            </w:r>
            <w:r>
              <w:rPr>
                <w:sz w:val="28"/>
                <w:szCs w:val="28"/>
              </w:rPr>
              <w:t xml:space="preserve"> №1: Подготовка основы из фанеры </w:t>
            </w:r>
            <w:proofErr w:type="gramStart"/>
            <w:r>
              <w:rPr>
                <w:sz w:val="28"/>
                <w:szCs w:val="28"/>
              </w:rPr>
              <w:t>для</w:t>
            </w:r>
            <w:proofErr w:type="gramEnd"/>
            <w:r>
              <w:rPr>
                <w:sz w:val="28"/>
                <w:szCs w:val="28"/>
              </w:rPr>
              <w:t xml:space="preserve"> выпиливании. Выбор фанеры. Шлифование.</w:t>
            </w:r>
          </w:p>
          <w:p w:rsidR="00D200B9" w:rsidRDefault="00D200B9">
            <w:pPr>
              <w:pStyle w:val="Default"/>
              <w:rPr>
                <w:sz w:val="28"/>
                <w:szCs w:val="28"/>
              </w:rPr>
            </w:pPr>
          </w:p>
          <w:p w:rsidR="00D200B9" w:rsidRDefault="00D200B9">
            <w:pPr>
              <w:pStyle w:val="Default"/>
              <w:rPr>
                <w:sz w:val="28"/>
                <w:szCs w:val="28"/>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4</w:t>
            </w:r>
          </w:p>
        </w:tc>
      </w:tr>
      <w:tr w:rsidR="00D200B9">
        <w:trPr>
          <w:trHeight w:val="418"/>
        </w:trPr>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3</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Default"/>
              <w:jc w:val="both"/>
            </w:pPr>
            <w:r>
              <w:rPr>
                <w:sz w:val="28"/>
                <w:szCs w:val="28"/>
              </w:rPr>
              <w:t>Инструменты и приспособления, используемые в работе.</w:t>
            </w:r>
            <w:r>
              <w:rPr>
                <w:b/>
                <w:bCs/>
                <w:i/>
                <w:iCs/>
                <w:sz w:val="28"/>
                <w:szCs w:val="28"/>
              </w:rPr>
              <w:t xml:space="preserve"> Практическая  работа №2:</w:t>
            </w:r>
          </w:p>
          <w:p w:rsidR="00D200B9" w:rsidRDefault="00B040EA">
            <w:pPr>
              <w:pStyle w:val="Default"/>
              <w:jc w:val="both"/>
            </w:pPr>
            <w:r>
              <w:rPr>
                <w:sz w:val="28"/>
                <w:szCs w:val="28"/>
              </w:rPr>
              <w:t>Правила установки пилочки, наладки лобзика, работа на приспособлении для стягивания лобзика.</w:t>
            </w:r>
          </w:p>
          <w:p w:rsidR="00D200B9" w:rsidRDefault="00D200B9">
            <w:pPr>
              <w:pStyle w:val="Default"/>
              <w:rPr>
                <w:sz w:val="28"/>
                <w:szCs w:val="28"/>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4</w:t>
            </w:r>
          </w:p>
        </w:tc>
      </w:tr>
      <w:tr w:rsidR="00D200B9">
        <w:trPr>
          <w:trHeight w:val="562"/>
        </w:trPr>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4</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Default"/>
            </w:pPr>
            <w:r>
              <w:rPr>
                <w:sz w:val="28"/>
                <w:szCs w:val="28"/>
              </w:rPr>
              <w:t>Технология переноса рисунка на фанеру</w:t>
            </w:r>
          </w:p>
          <w:p w:rsidR="00D200B9" w:rsidRDefault="00B040EA">
            <w:pPr>
              <w:pStyle w:val="Default"/>
            </w:pPr>
            <w:r>
              <w:rPr>
                <w:b/>
                <w:i/>
                <w:sz w:val="28"/>
                <w:szCs w:val="28"/>
              </w:rPr>
              <w:t>Практическая работа №3</w:t>
            </w:r>
            <w:r>
              <w:rPr>
                <w:b/>
                <w:sz w:val="28"/>
                <w:szCs w:val="28"/>
              </w:rPr>
              <w:t>:</w:t>
            </w:r>
            <w:r>
              <w:rPr>
                <w:sz w:val="28"/>
                <w:szCs w:val="28"/>
              </w:rPr>
              <w:t xml:space="preserve"> Подготовка и перевод рисунка на основу.</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4</w:t>
            </w:r>
          </w:p>
        </w:tc>
      </w:tr>
      <w:tr w:rsidR="00D200B9">
        <w:trPr>
          <w:trHeight w:val="418"/>
        </w:trPr>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5</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pPr>
            <w:r>
              <w:rPr>
                <w:rFonts w:ascii="Times New Roman" w:eastAsia="Calibri" w:hAnsi="Times New Roman" w:cs="Times New Roman"/>
                <w:b/>
                <w:i/>
                <w:iCs/>
                <w:sz w:val="28"/>
                <w:szCs w:val="28"/>
              </w:rPr>
              <w:t>Практическая работа №4</w:t>
            </w: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 Технология выпиливания лобзиком</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4</w:t>
            </w:r>
          </w:p>
        </w:tc>
      </w:tr>
      <w:tr w:rsidR="00D200B9">
        <w:trPr>
          <w:trHeight w:val="418"/>
        </w:trPr>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pPr>
            <w:r>
              <w:rPr>
                <w:rFonts w:ascii="Times New Roman" w:eastAsia="Calibri" w:hAnsi="Times New Roman" w:cs="Times New Roman"/>
                <w:sz w:val="28"/>
                <w:szCs w:val="28"/>
              </w:rPr>
              <w:t>6</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Default"/>
            </w:pPr>
            <w:r>
              <w:rPr>
                <w:b/>
                <w:i/>
                <w:sz w:val="28"/>
                <w:szCs w:val="28"/>
              </w:rPr>
              <w:t>Практическая работа №5:</w:t>
            </w:r>
            <w:r>
              <w:rPr>
                <w:sz w:val="28"/>
                <w:szCs w:val="28"/>
              </w:rPr>
              <w:t xml:space="preserve"> Пропиливание углов.</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4</w:t>
            </w:r>
          </w:p>
        </w:tc>
      </w:tr>
      <w:tr w:rsidR="00D200B9">
        <w:trPr>
          <w:trHeight w:val="418"/>
        </w:trPr>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7</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Default"/>
            </w:pPr>
            <w:r>
              <w:rPr>
                <w:b/>
                <w:i/>
                <w:sz w:val="28"/>
                <w:szCs w:val="28"/>
              </w:rPr>
              <w:t>Практическая работа №6:</w:t>
            </w:r>
            <w:r>
              <w:rPr>
                <w:sz w:val="28"/>
                <w:szCs w:val="28"/>
              </w:rPr>
              <w:t xml:space="preserve"> Выпиливание простейших плоских изделий</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4</w:t>
            </w:r>
          </w:p>
        </w:tc>
      </w:tr>
      <w:tr w:rsidR="00D200B9">
        <w:trPr>
          <w:trHeight w:val="418"/>
        </w:trPr>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pPr>
            <w:r>
              <w:rPr>
                <w:rFonts w:ascii="Times New Roman" w:eastAsia="Calibri" w:hAnsi="Times New Roman" w:cs="Times New Roman"/>
                <w:sz w:val="28"/>
                <w:szCs w:val="28"/>
              </w:rPr>
              <w:t>8</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Default"/>
            </w:pPr>
            <w:r>
              <w:rPr>
                <w:b/>
                <w:i/>
                <w:sz w:val="28"/>
                <w:szCs w:val="28"/>
              </w:rPr>
              <w:t>Практическая работа № 7:</w:t>
            </w:r>
            <w:r>
              <w:rPr>
                <w:sz w:val="28"/>
                <w:szCs w:val="28"/>
              </w:rPr>
              <w:t xml:space="preserve"> Выпиливание полуокружностей и окружностей.</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4</w:t>
            </w:r>
          </w:p>
        </w:tc>
      </w:tr>
      <w:tr w:rsidR="00D200B9">
        <w:trPr>
          <w:trHeight w:val="418"/>
        </w:trPr>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pPr>
            <w:r>
              <w:rPr>
                <w:rFonts w:ascii="Times New Roman" w:eastAsia="Calibri" w:hAnsi="Times New Roman" w:cs="Times New Roman"/>
                <w:sz w:val="28"/>
                <w:szCs w:val="28"/>
              </w:rPr>
              <w:t>9</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Default"/>
            </w:pPr>
            <w:r>
              <w:rPr>
                <w:b/>
                <w:i/>
                <w:sz w:val="28"/>
                <w:szCs w:val="28"/>
              </w:rPr>
              <w:t>Практическая работа</w:t>
            </w:r>
            <w:r>
              <w:rPr>
                <w:b/>
                <w:sz w:val="28"/>
                <w:szCs w:val="28"/>
              </w:rPr>
              <w:t xml:space="preserve">  №8:</w:t>
            </w:r>
            <w:r>
              <w:rPr>
                <w:sz w:val="28"/>
                <w:szCs w:val="28"/>
              </w:rPr>
              <w:t xml:space="preserve"> Выпиливание лобзиком по внутреннему контуру.</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8</w:t>
            </w:r>
          </w:p>
        </w:tc>
      </w:tr>
      <w:tr w:rsidR="00D200B9">
        <w:trPr>
          <w:trHeight w:val="418"/>
        </w:trPr>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pPr>
            <w:r>
              <w:rPr>
                <w:rFonts w:ascii="Times New Roman" w:eastAsia="Calibri" w:hAnsi="Times New Roman" w:cs="Times New Roman"/>
                <w:sz w:val="28"/>
                <w:szCs w:val="28"/>
              </w:rPr>
              <w:t>10</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jc w:val="both"/>
            </w:pPr>
            <w:r>
              <w:rPr>
                <w:rFonts w:ascii="Times New Roman" w:hAnsi="Times New Roman" w:cs="Times New Roman"/>
                <w:b/>
                <w:i/>
                <w:sz w:val="28"/>
                <w:szCs w:val="28"/>
              </w:rPr>
              <w:t>Практическая  работа №9:</w:t>
            </w:r>
            <w:r>
              <w:rPr>
                <w:rFonts w:ascii="Times New Roman" w:hAnsi="Times New Roman" w:cs="Times New Roman"/>
                <w:sz w:val="28"/>
                <w:szCs w:val="28"/>
              </w:rPr>
              <w:t>Опиливание криволинейных поверхностей, распиливание отверстий.</w:t>
            </w:r>
          </w:p>
          <w:p w:rsidR="00D200B9" w:rsidRDefault="00D200B9">
            <w:pPr>
              <w:pStyle w:val="Default"/>
              <w:rPr>
                <w:sz w:val="28"/>
                <w:szCs w:val="28"/>
              </w:rPr>
            </w:pP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8</w:t>
            </w:r>
          </w:p>
        </w:tc>
      </w:tr>
      <w:tr w:rsidR="00D200B9">
        <w:trPr>
          <w:trHeight w:val="418"/>
        </w:trPr>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pPr>
            <w:r>
              <w:rPr>
                <w:rFonts w:ascii="Times New Roman" w:eastAsia="Calibri" w:hAnsi="Times New Roman" w:cs="Times New Roman"/>
                <w:sz w:val="28"/>
                <w:szCs w:val="28"/>
              </w:rPr>
              <w:t>11</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Default"/>
            </w:pPr>
            <w:r>
              <w:rPr>
                <w:b/>
                <w:i/>
                <w:sz w:val="28"/>
                <w:szCs w:val="28"/>
              </w:rPr>
              <w:t>Практическая работа №10:</w:t>
            </w:r>
            <w:r>
              <w:rPr>
                <w:sz w:val="28"/>
                <w:szCs w:val="28"/>
              </w:rPr>
              <w:t xml:space="preserve"> Выпиливание простых ажурных изделий.</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12</w:t>
            </w:r>
          </w:p>
        </w:tc>
      </w:tr>
      <w:tr w:rsidR="00D200B9">
        <w:trPr>
          <w:trHeight w:val="418"/>
        </w:trPr>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pPr>
            <w:r>
              <w:rPr>
                <w:rFonts w:ascii="Times New Roman" w:eastAsia="Calibri" w:hAnsi="Times New Roman" w:cs="Times New Roman"/>
                <w:sz w:val="28"/>
                <w:szCs w:val="28"/>
              </w:rPr>
              <w:t>12</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Default"/>
            </w:pPr>
            <w:r>
              <w:rPr>
                <w:b/>
                <w:i/>
                <w:sz w:val="28"/>
                <w:szCs w:val="28"/>
              </w:rPr>
              <w:t>Практическая работа №11:</w:t>
            </w:r>
            <w:r>
              <w:rPr>
                <w:sz w:val="28"/>
                <w:szCs w:val="28"/>
              </w:rPr>
              <w:t xml:space="preserve"> Выпиливание простых сборных изделий.</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12</w:t>
            </w:r>
          </w:p>
        </w:tc>
      </w:tr>
      <w:tr w:rsidR="00D200B9">
        <w:trPr>
          <w:trHeight w:val="418"/>
        </w:trPr>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13</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Default"/>
            </w:pPr>
            <w:r>
              <w:rPr>
                <w:sz w:val="28"/>
                <w:szCs w:val="28"/>
              </w:rPr>
              <w:t>Подготовка изделий к итоговой выставке.</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10</w:t>
            </w:r>
          </w:p>
        </w:tc>
      </w:tr>
      <w:tr w:rsidR="00D200B9">
        <w:trPr>
          <w:trHeight w:val="418"/>
        </w:trPr>
        <w:tc>
          <w:tcPr>
            <w:tcW w:w="81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14</w:t>
            </w:r>
          </w:p>
        </w:tc>
        <w:tc>
          <w:tcPr>
            <w:tcW w:w="737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Default"/>
            </w:pPr>
            <w:r>
              <w:rPr>
                <w:sz w:val="28"/>
                <w:szCs w:val="28"/>
              </w:rPr>
              <w:t>Заключительное занятие, защита проектов</w:t>
            </w:r>
          </w:p>
        </w:tc>
        <w:tc>
          <w:tcPr>
            <w:tcW w:w="14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rPr>
                <w:rFonts w:ascii="Times New Roman" w:eastAsia="Calibri" w:hAnsi="Times New Roman" w:cs="Times New Roman"/>
                <w:sz w:val="28"/>
                <w:szCs w:val="28"/>
              </w:rPr>
              <w:t>2</w:t>
            </w:r>
          </w:p>
        </w:tc>
      </w:tr>
      <w:tr w:rsidR="00D200B9">
        <w:trPr>
          <w:trHeight w:val="418"/>
        </w:trPr>
        <w:tc>
          <w:tcPr>
            <w:tcW w:w="816"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D200B9">
            <w:pPr>
              <w:pStyle w:val="Standard"/>
              <w:widowControl w:val="0"/>
              <w:spacing w:after="0" w:line="240" w:lineRule="auto"/>
              <w:jc w:val="center"/>
            </w:pPr>
          </w:p>
        </w:tc>
        <w:tc>
          <w:tcPr>
            <w:tcW w:w="7371"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Default"/>
            </w:pPr>
            <w:r>
              <w:t>итого</w:t>
            </w:r>
          </w:p>
        </w:tc>
        <w:tc>
          <w:tcPr>
            <w:tcW w:w="1419" w:type="dxa"/>
            <w:tcBorders>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widowControl w:val="0"/>
              <w:spacing w:after="0" w:line="240" w:lineRule="auto"/>
              <w:jc w:val="center"/>
            </w:pPr>
            <w:r>
              <w:t>80</w:t>
            </w:r>
          </w:p>
        </w:tc>
      </w:tr>
    </w:tbl>
    <w:p w:rsidR="00D200B9" w:rsidRDefault="00D200B9">
      <w:pPr>
        <w:pStyle w:val="Standard"/>
        <w:shd w:val="clear" w:color="auto" w:fill="FFFFFF"/>
        <w:spacing w:after="0" w:line="240" w:lineRule="auto"/>
        <w:ind w:firstLine="360"/>
        <w:jc w:val="both"/>
        <w:rPr>
          <w:rFonts w:ascii="Times New Roman" w:hAnsi="Times New Roman" w:cs="Times New Roman"/>
          <w:b/>
          <w:color w:val="000000"/>
          <w:sz w:val="28"/>
          <w:szCs w:val="28"/>
        </w:rPr>
      </w:pPr>
    </w:p>
    <w:p w:rsidR="00D200B9" w:rsidRDefault="00D200B9">
      <w:pPr>
        <w:pStyle w:val="Standard"/>
        <w:spacing w:after="0" w:line="240" w:lineRule="auto"/>
        <w:jc w:val="both"/>
        <w:rPr>
          <w:rFonts w:ascii="Times New Roman" w:hAnsi="Times New Roman" w:cs="Times New Roman"/>
          <w:b/>
          <w:color w:val="000000"/>
          <w:sz w:val="28"/>
          <w:szCs w:val="28"/>
        </w:rPr>
      </w:pPr>
    </w:p>
    <w:p w:rsidR="00D200B9" w:rsidRDefault="00D200B9">
      <w:pPr>
        <w:pStyle w:val="Standard"/>
        <w:spacing w:after="0" w:line="240" w:lineRule="auto"/>
        <w:jc w:val="both"/>
        <w:rPr>
          <w:rFonts w:ascii="Times New Roman" w:hAnsi="Times New Roman" w:cs="Times New Roman"/>
          <w:b/>
          <w:color w:val="000000"/>
          <w:sz w:val="28"/>
          <w:szCs w:val="28"/>
        </w:rPr>
      </w:pPr>
    </w:p>
    <w:p w:rsidR="00D200B9" w:rsidRDefault="00B040EA">
      <w:pPr>
        <w:pStyle w:val="Standard"/>
        <w:spacing w:after="0" w:line="240" w:lineRule="auto"/>
        <w:jc w:val="center"/>
      </w:pPr>
      <w:r>
        <w:rPr>
          <w:rFonts w:ascii="Times New Roman" w:hAnsi="Times New Roman" w:cs="Times New Roman"/>
          <w:b/>
          <w:color w:val="000000"/>
          <w:sz w:val="28"/>
          <w:szCs w:val="28"/>
        </w:rPr>
        <w:t>Содержание программы</w:t>
      </w:r>
    </w:p>
    <w:p w:rsidR="00D200B9" w:rsidRDefault="00D200B9">
      <w:pPr>
        <w:pStyle w:val="Standard"/>
        <w:spacing w:after="0" w:line="240" w:lineRule="auto"/>
        <w:jc w:val="both"/>
        <w:rPr>
          <w:rFonts w:ascii="Times New Roman" w:hAnsi="Times New Roman" w:cs="Times New Roman"/>
          <w:sz w:val="28"/>
          <w:szCs w:val="28"/>
        </w:rPr>
      </w:pPr>
    </w:p>
    <w:p w:rsidR="00D200B9" w:rsidRDefault="00B040EA">
      <w:pPr>
        <w:pStyle w:val="Standard"/>
        <w:spacing w:after="0" w:line="240" w:lineRule="auto"/>
        <w:jc w:val="both"/>
      </w:pPr>
      <w:r>
        <w:rPr>
          <w:rFonts w:ascii="Times New Roman" w:eastAsia="Calibri" w:hAnsi="Times New Roman" w:cs="Times New Roman"/>
          <w:b/>
          <w:bCs/>
          <w:sz w:val="28"/>
          <w:szCs w:val="28"/>
        </w:rPr>
        <w:t>Тема №1. Вводное занятие</w:t>
      </w:r>
    </w:p>
    <w:p w:rsidR="00D200B9" w:rsidRDefault="00B040EA">
      <w:pPr>
        <w:pStyle w:val="Standard"/>
        <w:spacing w:after="0" w:line="240" w:lineRule="auto"/>
        <w:ind w:firstLine="709"/>
        <w:jc w:val="both"/>
      </w:pPr>
      <w:r>
        <w:rPr>
          <w:rFonts w:ascii="Times New Roman" w:eastAsia="Calibri" w:hAnsi="Times New Roman" w:cs="Times New Roman"/>
          <w:i/>
          <w:iCs/>
          <w:sz w:val="28"/>
          <w:szCs w:val="28"/>
        </w:rPr>
        <w:t>Содержание</w:t>
      </w:r>
      <w:r>
        <w:rPr>
          <w:rFonts w:ascii="Times New Roman" w:eastAsia="Calibri" w:hAnsi="Times New Roman" w:cs="Times New Roman"/>
          <w:sz w:val="28"/>
          <w:szCs w:val="28"/>
        </w:rPr>
        <w:t xml:space="preserve">. Знакомство с общими правилами поведения, режимом  работы. Ознакомление с содержанием образовательной программы и учебно-тематическим планом на учебный год. Демонстрация моделей, выполненных педагогом и воспитанниками второго года обучения. </w:t>
      </w:r>
      <w:r>
        <w:rPr>
          <w:rFonts w:ascii="Times New Roman" w:hAnsi="Times New Roman" w:cs="Times New Roman"/>
          <w:sz w:val="28"/>
          <w:szCs w:val="28"/>
        </w:rPr>
        <w:t>Правила техники безопасности в кабинете. Инструктаж по технике безопасности.</w:t>
      </w:r>
    </w:p>
    <w:p w:rsidR="00D200B9" w:rsidRDefault="00B040EA">
      <w:pPr>
        <w:pStyle w:val="Standard"/>
        <w:spacing w:after="0" w:line="240" w:lineRule="auto"/>
        <w:jc w:val="both"/>
      </w:pPr>
      <w:r>
        <w:rPr>
          <w:rFonts w:ascii="Times New Roman" w:hAnsi="Times New Roman" w:cs="Times New Roman"/>
          <w:b/>
          <w:sz w:val="28"/>
          <w:szCs w:val="28"/>
        </w:rPr>
        <w:t>Тема №2</w:t>
      </w:r>
      <w:r>
        <w:rPr>
          <w:rFonts w:ascii="Times New Roman" w:hAnsi="Times New Roman" w:cs="Times New Roman"/>
          <w:sz w:val="28"/>
          <w:szCs w:val="28"/>
        </w:rPr>
        <w:t>.</w:t>
      </w:r>
      <w:r>
        <w:rPr>
          <w:rFonts w:ascii="Times New Roman" w:hAnsi="Times New Roman" w:cs="Times New Roman"/>
          <w:b/>
          <w:bCs/>
          <w:sz w:val="28"/>
          <w:szCs w:val="28"/>
        </w:rPr>
        <w:t xml:space="preserve"> Материалы для выпиливания лобзиком</w:t>
      </w:r>
    </w:p>
    <w:p w:rsidR="00D200B9" w:rsidRDefault="00B040EA">
      <w:pPr>
        <w:pStyle w:val="Default"/>
        <w:jc w:val="both"/>
      </w:pPr>
      <w:r>
        <w:rPr>
          <w:sz w:val="28"/>
          <w:szCs w:val="28"/>
        </w:rPr>
        <w:t>Производство фанеры. Свойства древесины. Выбор материала. Подготовка фанеры для работы.</w:t>
      </w:r>
    </w:p>
    <w:p w:rsidR="00D200B9" w:rsidRDefault="00B040EA">
      <w:pPr>
        <w:pStyle w:val="Default"/>
        <w:jc w:val="both"/>
      </w:pPr>
      <w:r>
        <w:rPr>
          <w:sz w:val="28"/>
          <w:szCs w:val="28"/>
        </w:rPr>
        <w:t>Породы древесины и древесные материалы, декоративные особенности древесины. Материалы для изготовления изделий выпиливания: породы древесины и виды древесных материалов, декоративные особенности древесины, фанера, ДВП, копировальная бумага, калька, чертежи поделок.</w:t>
      </w:r>
    </w:p>
    <w:p w:rsidR="00D200B9" w:rsidRDefault="00B040EA">
      <w:pPr>
        <w:pStyle w:val="Default"/>
        <w:jc w:val="both"/>
      </w:pPr>
      <w:r>
        <w:rPr>
          <w:b/>
          <w:bCs/>
          <w:i/>
          <w:iCs/>
          <w:sz w:val="28"/>
          <w:szCs w:val="28"/>
        </w:rPr>
        <w:t>Практическая  работа №1</w:t>
      </w:r>
      <w:r>
        <w:rPr>
          <w:b/>
          <w:bCs/>
          <w:sz w:val="28"/>
          <w:szCs w:val="28"/>
        </w:rPr>
        <w:t>:</w:t>
      </w:r>
    </w:p>
    <w:p w:rsidR="00D200B9" w:rsidRDefault="00B040EA">
      <w:pPr>
        <w:pStyle w:val="Default"/>
        <w:jc w:val="both"/>
      </w:pPr>
      <w:r>
        <w:rPr>
          <w:sz w:val="28"/>
          <w:szCs w:val="28"/>
        </w:rPr>
        <w:t xml:space="preserve">Подготовка основы из фанеры </w:t>
      </w:r>
      <w:proofErr w:type="gramStart"/>
      <w:r>
        <w:rPr>
          <w:sz w:val="28"/>
          <w:szCs w:val="28"/>
        </w:rPr>
        <w:t>для</w:t>
      </w:r>
      <w:proofErr w:type="gramEnd"/>
      <w:r>
        <w:rPr>
          <w:sz w:val="28"/>
          <w:szCs w:val="28"/>
        </w:rPr>
        <w:t xml:space="preserve"> выпиливании. Выбор фанеры. Шлифование.</w:t>
      </w:r>
    </w:p>
    <w:p w:rsidR="00D200B9" w:rsidRDefault="00B040EA">
      <w:pPr>
        <w:pStyle w:val="Default"/>
        <w:jc w:val="both"/>
      </w:pPr>
      <w:r>
        <w:rPr>
          <w:b/>
          <w:sz w:val="28"/>
          <w:szCs w:val="28"/>
        </w:rPr>
        <w:t>Тема №3</w:t>
      </w:r>
      <w:r>
        <w:rPr>
          <w:sz w:val="28"/>
          <w:szCs w:val="28"/>
        </w:rPr>
        <w:t xml:space="preserve">. </w:t>
      </w:r>
      <w:r>
        <w:rPr>
          <w:b/>
          <w:bCs/>
          <w:sz w:val="28"/>
          <w:szCs w:val="28"/>
        </w:rPr>
        <w:t xml:space="preserve"> Инструменты и приспособления, используемые в работе</w:t>
      </w:r>
    </w:p>
    <w:p w:rsidR="00D200B9" w:rsidRDefault="00B040EA">
      <w:pPr>
        <w:pStyle w:val="Default"/>
        <w:jc w:val="both"/>
      </w:pPr>
      <w:r>
        <w:rPr>
          <w:sz w:val="28"/>
          <w:szCs w:val="28"/>
        </w:rPr>
        <w:t>Лобзик, выпиловочный столик, приспособление для стягивания лобзика.</w:t>
      </w:r>
    </w:p>
    <w:p w:rsidR="00D200B9" w:rsidRDefault="00B040EA">
      <w:pPr>
        <w:pStyle w:val="Default"/>
        <w:jc w:val="both"/>
      </w:pPr>
      <w:r>
        <w:rPr>
          <w:b/>
          <w:bCs/>
          <w:i/>
          <w:iCs/>
          <w:sz w:val="28"/>
          <w:szCs w:val="28"/>
        </w:rPr>
        <w:t>Практическая  работа №2:</w:t>
      </w:r>
    </w:p>
    <w:p w:rsidR="00D200B9" w:rsidRDefault="00B040EA">
      <w:pPr>
        <w:pStyle w:val="Default"/>
        <w:jc w:val="both"/>
      </w:pPr>
      <w:r>
        <w:rPr>
          <w:sz w:val="28"/>
          <w:szCs w:val="28"/>
        </w:rPr>
        <w:t>Правила установки пилочки, наладки лобзика, работа на приспособлении для стягивания лобзика.</w:t>
      </w:r>
    </w:p>
    <w:p w:rsidR="00D200B9" w:rsidRDefault="00B040EA">
      <w:pPr>
        <w:pStyle w:val="Default"/>
        <w:jc w:val="both"/>
      </w:pPr>
      <w:r>
        <w:rPr>
          <w:b/>
          <w:bCs/>
          <w:sz w:val="28"/>
          <w:szCs w:val="28"/>
        </w:rPr>
        <w:t>Тема №4.Технология переноса рисунка на фанеру</w:t>
      </w:r>
    </w:p>
    <w:p w:rsidR="00D200B9" w:rsidRDefault="00B040EA">
      <w:pPr>
        <w:pStyle w:val="Standard"/>
        <w:spacing w:after="0" w:line="240" w:lineRule="auto"/>
        <w:jc w:val="both"/>
      </w:pPr>
      <w:r>
        <w:rPr>
          <w:rFonts w:ascii="Times New Roman" w:hAnsi="Times New Roman" w:cs="Times New Roman"/>
          <w:sz w:val="28"/>
          <w:szCs w:val="28"/>
        </w:rPr>
        <w:t>Нанесение рисунка с помощью копировальной бумаги и шаблона. Технология перевода изображения на заготовку. Подготовка и перевод рисунка на основу: подготовка поверхности; выбор рисунка (по сложности согласно возрасту). Метод клеток – увеличение или уменьшение рисунка. Получение симметричного рисунка. Инструмент для разметки: карандаш, копировальная бумага, шаблон, калька. Правила перевода рисунка.</w:t>
      </w:r>
    </w:p>
    <w:p w:rsidR="00D200B9" w:rsidRDefault="00B040EA">
      <w:pPr>
        <w:pStyle w:val="Standard"/>
        <w:spacing w:after="0" w:line="240" w:lineRule="auto"/>
        <w:jc w:val="both"/>
      </w:pPr>
      <w:r>
        <w:rPr>
          <w:rFonts w:ascii="Times New Roman" w:hAnsi="Times New Roman" w:cs="Times New Roman"/>
          <w:b/>
          <w:i/>
          <w:sz w:val="28"/>
          <w:szCs w:val="28"/>
        </w:rPr>
        <w:t>Практическая работа №3</w:t>
      </w:r>
      <w:r>
        <w:rPr>
          <w:rFonts w:ascii="Times New Roman" w:hAnsi="Times New Roman" w:cs="Times New Roman"/>
          <w:b/>
          <w:sz w:val="28"/>
          <w:szCs w:val="28"/>
        </w:rPr>
        <w:t>.</w:t>
      </w:r>
      <w:r>
        <w:rPr>
          <w:rFonts w:ascii="Times New Roman" w:hAnsi="Times New Roman" w:cs="Times New Roman"/>
          <w:sz w:val="28"/>
          <w:szCs w:val="28"/>
        </w:rPr>
        <w:t xml:space="preserve"> Подготовка и перевод рисунка на основу.</w:t>
      </w:r>
    </w:p>
    <w:p w:rsidR="00D200B9" w:rsidRDefault="00B040EA">
      <w:pPr>
        <w:pStyle w:val="Standard"/>
        <w:spacing w:after="0" w:line="240" w:lineRule="auto"/>
        <w:jc w:val="both"/>
      </w:pPr>
      <w:r>
        <w:rPr>
          <w:rFonts w:ascii="Times New Roman" w:hAnsi="Times New Roman" w:cs="Times New Roman"/>
          <w:b/>
          <w:sz w:val="28"/>
          <w:szCs w:val="28"/>
        </w:rPr>
        <w:t>Тема №5Технология выпиливания лобзиком</w:t>
      </w:r>
    </w:p>
    <w:p w:rsidR="00D200B9" w:rsidRDefault="00B040EA">
      <w:pPr>
        <w:pStyle w:val="Standard"/>
        <w:spacing w:after="0" w:line="240" w:lineRule="auto"/>
        <w:jc w:val="both"/>
      </w:pPr>
      <w:r>
        <w:rPr>
          <w:rFonts w:ascii="Times New Roman" w:hAnsi="Times New Roman" w:cs="Times New Roman"/>
          <w:sz w:val="28"/>
          <w:szCs w:val="28"/>
        </w:rPr>
        <w:t xml:space="preserve"> Пиление лобзиком с крупным и мелким зубом. Начало пиления. Правила установки пилочки, наладки лобзика. Технология выполнения работ лобзиком. Выполнение упражнений по выпиливанию.</w:t>
      </w:r>
    </w:p>
    <w:p w:rsidR="00D200B9" w:rsidRDefault="00B040EA">
      <w:pPr>
        <w:pStyle w:val="Standard"/>
        <w:spacing w:after="0" w:line="240" w:lineRule="auto"/>
        <w:jc w:val="both"/>
      </w:pPr>
      <w:r>
        <w:rPr>
          <w:rFonts w:ascii="Times New Roman" w:hAnsi="Times New Roman" w:cs="Times New Roman"/>
          <w:sz w:val="28"/>
          <w:szCs w:val="28"/>
        </w:rPr>
        <w:t>Правила установки пилочки, наладки лобзика. Технология выполнения работ лобзиком. Выполнение упражнений по выпиливанию.</w:t>
      </w:r>
    </w:p>
    <w:p w:rsidR="00D200B9" w:rsidRDefault="00B040EA">
      <w:pPr>
        <w:pStyle w:val="Standard"/>
        <w:spacing w:after="0" w:line="240" w:lineRule="auto"/>
        <w:jc w:val="both"/>
      </w:pPr>
      <w:r>
        <w:rPr>
          <w:rFonts w:ascii="Times New Roman" w:eastAsia="Calibri" w:hAnsi="Times New Roman" w:cs="Times New Roman"/>
          <w:b/>
          <w:i/>
          <w:iCs/>
          <w:sz w:val="28"/>
          <w:szCs w:val="28"/>
        </w:rPr>
        <w:t>Практическая работа №4</w:t>
      </w:r>
      <w:r>
        <w:rPr>
          <w:rFonts w:ascii="Times New Roman" w:eastAsia="Calibri" w:hAnsi="Times New Roman" w:cs="Times New Roman"/>
          <w:b/>
          <w:sz w:val="28"/>
          <w:szCs w:val="28"/>
        </w:rPr>
        <w:t>:</w:t>
      </w:r>
      <w:r>
        <w:rPr>
          <w:rFonts w:ascii="Times New Roman" w:eastAsia="Calibri" w:hAnsi="Times New Roman" w:cs="Times New Roman"/>
          <w:sz w:val="28"/>
          <w:szCs w:val="28"/>
        </w:rPr>
        <w:t xml:space="preserve"> Технология выпиливания лобзиком</w:t>
      </w:r>
    </w:p>
    <w:p w:rsidR="00D200B9" w:rsidRDefault="00B040EA">
      <w:pPr>
        <w:pStyle w:val="Standard"/>
        <w:spacing w:after="0" w:line="240" w:lineRule="auto"/>
        <w:jc w:val="both"/>
      </w:pPr>
      <w:r>
        <w:rPr>
          <w:rFonts w:ascii="Times New Roman" w:hAnsi="Times New Roman" w:cs="Times New Roman"/>
          <w:b/>
          <w:sz w:val="28"/>
          <w:szCs w:val="28"/>
        </w:rPr>
        <w:t>Тема 6. Пропиливание углов</w:t>
      </w:r>
    </w:p>
    <w:p w:rsidR="00D200B9" w:rsidRDefault="00B040EA">
      <w:pPr>
        <w:pStyle w:val="Standard"/>
        <w:spacing w:after="0" w:line="240" w:lineRule="auto"/>
        <w:jc w:val="both"/>
      </w:pPr>
      <w:r>
        <w:rPr>
          <w:rFonts w:ascii="Times New Roman" w:hAnsi="Times New Roman" w:cs="Times New Roman"/>
          <w:sz w:val="28"/>
          <w:szCs w:val="28"/>
        </w:rPr>
        <w:t>Пропиливание прямых углов. Выпиливание прямых, острых, тупых углов при изготовлении сборных игрушек состоящих из нескольких деталей. Подбор пилок для выпиливания острых углов</w:t>
      </w:r>
    </w:p>
    <w:p w:rsidR="00D200B9" w:rsidRDefault="00B040EA">
      <w:pPr>
        <w:pStyle w:val="Standard"/>
        <w:spacing w:after="0" w:line="240" w:lineRule="auto"/>
        <w:jc w:val="both"/>
      </w:pPr>
      <w:r>
        <w:rPr>
          <w:rFonts w:ascii="Times New Roman" w:hAnsi="Times New Roman" w:cs="Times New Roman"/>
          <w:b/>
          <w:i/>
          <w:sz w:val="28"/>
          <w:szCs w:val="28"/>
        </w:rPr>
        <w:t>Практическая работа №5:</w:t>
      </w:r>
      <w:r>
        <w:rPr>
          <w:rFonts w:ascii="Times New Roman" w:hAnsi="Times New Roman" w:cs="Times New Roman"/>
          <w:sz w:val="28"/>
          <w:szCs w:val="28"/>
        </w:rPr>
        <w:t xml:space="preserve"> Пропиливание углов.</w:t>
      </w:r>
    </w:p>
    <w:p w:rsidR="00D200B9" w:rsidRDefault="00B040EA">
      <w:pPr>
        <w:pStyle w:val="Standard"/>
        <w:spacing w:after="0" w:line="240" w:lineRule="auto"/>
        <w:jc w:val="both"/>
      </w:pPr>
      <w:r>
        <w:rPr>
          <w:rFonts w:ascii="Times New Roman" w:hAnsi="Times New Roman" w:cs="Times New Roman"/>
          <w:b/>
          <w:sz w:val="28"/>
          <w:szCs w:val="28"/>
        </w:rPr>
        <w:t>Тема 7. Выпиливание простейших плоских изделий (8ч)</w:t>
      </w:r>
    </w:p>
    <w:p w:rsidR="00D200B9" w:rsidRDefault="00B040EA">
      <w:pPr>
        <w:pStyle w:val="Standard"/>
        <w:spacing w:after="0" w:line="240" w:lineRule="auto"/>
        <w:jc w:val="both"/>
      </w:pPr>
      <w:r>
        <w:rPr>
          <w:rFonts w:ascii="Times New Roman" w:hAnsi="Times New Roman" w:cs="Times New Roman"/>
          <w:sz w:val="28"/>
          <w:szCs w:val="28"/>
        </w:rPr>
        <w:lastRenderedPageBreak/>
        <w:t>Работа над выбранным объектом труда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агнитики, игрушки)</w:t>
      </w:r>
    </w:p>
    <w:p w:rsidR="00D200B9" w:rsidRDefault="00B040EA">
      <w:pPr>
        <w:pStyle w:val="Standard"/>
        <w:spacing w:after="0" w:line="240" w:lineRule="auto"/>
        <w:jc w:val="both"/>
      </w:pPr>
      <w:r>
        <w:rPr>
          <w:rFonts w:ascii="Times New Roman" w:hAnsi="Times New Roman" w:cs="Times New Roman"/>
          <w:b/>
          <w:i/>
          <w:sz w:val="28"/>
          <w:szCs w:val="28"/>
        </w:rPr>
        <w:t>Практическая работа №6:</w:t>
      </w:r>
      <w:r>
        <w:rPr>
          <w:rFonts w:ascii="Times New Roman" w:hAnsi="Times New Roman" w:cs="Times New Roman"/>
          <w:sz w:val="28"/>
          <w:szCs w:val="28"/>
        </w:rPr>
        <w:t xml:space="preserve"> Выпиливание простейших плоских изделий</w:t>
      </w:r>
    </w:p>
    <w:p w:rsidR="00D200B9" w:rsidRDefault="00B040EA">
      <w:pPr>
        <w:pStyle w:val="Standard"/>
        <w:spacing w:after="0" w:line="240" w:lineRule="auto"/>
        <w:jc w:val="both"/>
      </w:pPr>
      <w:r>
        <w:rPr>
          <w:rFonts w:ascii="Times New Roman" w:hAnsi="Times New Roman" w:cs="Times New Roman"/>
          <w:b/>
          <w:sz w:val="28"/>
          <w:szCs w:val="28"/>
        </w:rPr>
        <w:t>Тема 8. Выпиливание полуокружностей и окружностей различных диаметров</w:t>
      </w:r>
    </w:p>
    <w:p w:rsidR="00D200B9" w:rsidRDefault="00B040EA">
      <w:pPr>
        <w:pStyle w:val="Standard"/>
        <w:spacing w:after="0" w:line="240" w:lineRule="auto"/>
        <w:jc w:val="both"/>
      </w:pPr>
      <w:r>
        <w:rPr>
          <w:rFonts w:ascii="Times New Roman" w:hAnsi="Times New Roman" w:cs="Times New Roman"/>
          <w:sz w:val="28"/>
          <w:szCs w:val="28"/>
        </w:rPr>
        <w:t>Отработка выпиливания полуокружностей и окружностей различных диаметров. Выпиливание лобзиком по внутреннему контуру.</w:t>
      </w:r>
    </w:p>
    <w:p w:rsidR="00D200B9" w:rsidRDefault="00B040EA">
      <w:pPr>
        <w:pStyle w:val="Standard"/>
        <w:spacing w:after="0" w:line="240" w:lineRule="auto"/>
        <w:jc w:val="both"/>
      </w:pPr>
      <w:r>
        <w:rPr>
          <w:rFonts w:ascii="Times New Roman" w:hAnsi="Times New Roman" w:cs="Times New Roman"/>
          <w:b/>
          <w:i/>
          <w:sz w:val="28"/>
          <w:szCs w:val="28"/>
        </w:rPr>
        <w:t>Практическая работа</w:t>
      </w:r>
    </w:p>
    <w:p w:rsidR="00D200B9" w:rsidRDefault="00B040EA">
      <w:pPr>
        <w:pStyle w:val="Standard"/>
        <w:spacing w:after="0" w:line="240" w:lineRule="auto"/>
        <w:jc w:val="both"/>
      </w:pPr>
      <w:r>
        <w:rPr>
          <w:rFonts w:ascii="Times New Roman" w:hAnsi="Times New Roman" w:cs="Times New Roman"/>
          <w:b/>
          <w:i/>
          <w:sz w:val="28"/>
          <w:szCs w:val="28"/>
        </w:rPr>
        <w:t>№ 7:</w:t>
      </w:r>
      <w:r>
        <w:rPr>
          <w:rFonts w:ascii="Times New Roman" w:hAnsi="Times New Roman" w:cs="Times New Roman"/>
          <w:sz w:val="28"/>
          <w:szCs w:val="28"/>
        </w:rPr>
        <w:t xml:space="preserve"> Выпиливание полуокружностей и окружностей.</w:t>
      </w:r>
    </w:p>
    <w:p w:rsidR="00D200B9" w:rsidRDefault="00B040EA">
      <w:pPr>
        <w:pStyle w:val="Standard"/>
        <w:spacing w:after="0" w:line="240" w:lineRule="auto"/>
        <w:jc w:val="both"/>
      </w:pPr>
      <w:r>
        <w:rPr>
          <w:rFonts w:ascii="Times New Roman" w:hAnsi="Times New Roman" w:cs="Times New Roman"/>
          <w:b/>
          <w:sz w:val="28"/>
          <w:szCs w:val="28"/>
        </w:rPr>
        <w:t>Тема 9.Выпиливание лобзиком по внутреннему контуру</w:t>
      </w:r>
    </w:p>
    <w:p w:rsidR="00D200B9" w:rsidRDefault="00B040EA">
      <w:pPr>
        <w:pStyle w:val="Standard"/>
        <w:spacing w:after="0" w:line="240" w:lineRule="auto"/>
        <w:jc w:val="both"/>
      </w:pPr>
      <w:r>
        <w:rPr>
          <w:rFonts w:ascii="Times New Roman" w:hAnsi="Times New Roman" w:cs="Times New Roman"/>
          <w:sz w:val="28"/>
          <w:szCs w:val="28"/>
        </w:rPr>
        <w:t>Выпиливание по внутреннему контуру. Инструменты для создания отверстий, приемы работы шилом. Пропиливание прямых и волнистых линий. Выпиливание тонких орнаментов. Очередность выпиливания сложного орнамента. Выпиливание лобзиком по внешнему контуру. Техника безопасности при работе лобзиком.</w:t>
      </w:r>
    </w:p>
    <w:p w:rsidR="00D200B9" w:rsidRDefault="00B040EA">
      <w:pPr>
        <w:pStyle w:val="Standard"/>
        <w:spacing w:after="0" w:line="240" w:lineRule="auto"/>
        <w:jc w:val="both"/>
      </w:pPr>
      <w:r>
        <w:rPr>
          <w:rFonts w:ascii="Times New Roman" w:hAnsi="Times New Roman" w:cs="Times New Roman"/>
          <w:b/>
          <w:i/>
          <w:sz w:val="28"/>
          <w:szCs w:val="28"/>
        </w:rPr>
        <w:t>Практическая работа</w:t>
      </w:r>
      <w:r>
        <w:rPr>
          <w:rFonts w:ascii="Times New Roman" w:hAnsi="Times New Roman" w:cs="Times New Roman"/>
          <w:b/>
          <w:sz w:val="28"/>
          <w:szCs w:val="28"/>
        </w:rPr>
        <w:t xml:space="preserve">  №8:</w:t>
      </w:r>
      <w:r>
        <w:rPr>
          <w:rFonts w:ascii="Times New Roman" w:hAnsi="Times New Roman" w:cs="Times New Roman"/>
          <w:sz w:val="28"/>
          <w:szCs w:val="28"/>
        </w:rPr>
        <w:t xml:space="preserve"> Выпиливание лобзиком по внутреннему контуру.</w:t>
      </w:r>
    </w:p>
    <w:p w:rsidR="00D200B9" w:rsidRDefault="00B040EA">
      <w:pPr>
        <w:pStyle w:val="Standard"/>
        <w:spacing w:after="0" w:line="240" w:lineRule="auto"/>
        <w:jc w:val="both"/>
      </w:pPr>
      <w:r>
        <w:rPr>
          <w:rFonts w:ascii="Times New Roman" w:hAnsi="Times New Roman" w:cs="Times New Roman"/>
          <w:b/>
          <w:sz w:val="28"/>
          <w:szCs w:val="28"/>
        </w:rPr>
        <w:t>Тема 10.  Опиливание.</w:t>
      </w:r>
    </w:p>
    <w:p w:rsidR="00D200B9" w:rsidRDefault="00B040EA">
      <w:pPr>
        <w:pStyle w:val="Standard"/>
        <w:spacing w:after="0" w:line="240" w:lineRule="auto"/>
        <w:jc w:val="both"/>
      </w:pPr>
      <w:r>
        <w:rPr>
          <w:rFonts w:ascii="Times New Roman" w:hAnsi="Times New Roman" w:cs="Times New Roman"/>
          <w:sz w:val="28"/>
          <w:szCs w:val="28"/>
        </w:rPr>
        <w:t>Инструменты, используемые при опиливании. Опиливание криволинейных поверхностей. Распиливание отверстий.</w:t>
      </w:r>
    </w:p>
    <w:p w:rsidR="00D200B9" w:rsidRDefault="00B040EA">
      <w:pPr>
        <w:pStyle w:val="Standard"/>
        <w:spacing w:after="0" w:line="240" w:lineRule="auto"/>
        <w:jc w:val="both"/>
      </w:pPr>
      <w:r>
        <w:rPr>
          <w:rFonts w:ascii="Times New Roman" w:hAnsi="Times New Roman" w:cs="Times New Roman"/>
          <w:sz w:val="28"/>
          <w:szCs w:val="28"/>
        </w:rPr>
        <w:t>Технология опиливания и шлифования фанеры, изделий из древесины. Рашпиль, надфиль, напильники: их устройство, назначение, правила работы. Шлифовальная бумага, выбор шлифовальной бумаги, правила выполнения шлифовальных работ. Правила безопасной работы при опиливании и шлифовании. Технология, инструменты, приемы и правила безопасной работы по распиливанию отверстий.</w:t>
      </w:r>
    </w:p>
    <w:p w:rsidR="00D200B9" w:rsidRDefault="00B040EA">
      <w:pPr>
        <w:pStyle w:val="Standard"/>
        <w:spacing w:after="0" w:line="240" w:lineRule="auto"/>
        <w:jc w:val="both"/>
      </w:pPr>
      <w:r>
        <w:rPr>
          <w:rFonts w:ascii="Times New Roman" w:hAnsi="Times New Roman" w:cs="Times New Roman"/>
          <w:b/>
          <w:sz w:val="28"/>
          <w:szCs w:val="28"/>
        </w:rPr>
        <w:t>Практическая  работа №9:</w:t>
      </w:r>
      <w:r>
        <w:rPr>
          <w:rFonts w:ascii="Times New Roman" w:hAnsi="Times New Roman" w:cs="Times New Roman"/>
          <w:sz w:val="28"/>
          <w:szCs w:val="28"/>
        </w:rPr>
        <w:t>Опиливание криволинейных поверхностей, распиливание отверстий.</w:t>
      </w:r>
    </w:p>
    <w:p w:rsidR="00D200B9" w:rsidRDefault="00B040EA">
      <w:pPr>
        <w:pStyle w:val="Standard"/>
        <w:spacing w:after="0" w:line="240" w:lineRule="auto"/>
        <w:jc w:val="both"/>
      </w:pPr>
      <w:r>
        <w:rPr>
          <w:rFonts w:ascii="Times New Roman" w:hAnsi="Times New Roman" w:cs="Times New Roman"/>
          <w:b/>
          <w:sz w:val="28"/>
          <w:szCs w:val="28"/>
        </w:rPr>
        <w:t>Тема 11. Выпиливание простых ажурных изделий</w:t>
      </w:r>
      <w:proofErr w:type="gramStart"/>
      <w:r>
        <w:rPr>
          <w:rFonts w:ascii="Times New Roman" w:hAnsi="Times New Roman" w:cs="Times New Roman"/>
          <w:b/>
          <w:sz w:val="28"/>
          <w:szCs w:val="28"/>
        </w:rPr>
        <w:t>.</w:t>
      </w:r>
      <w:proofErr w:type="gramEnd"/>
      <w:r>
        <w:rPr>
          <w:rFonts w:ascii="Times New Roman" w:hAnsi="Times New Roman" w:cs="Times New Roman"/>
          <w:b/>
          <w:sz w:val="28"/>
          <w:szCs w:val="28"/>
        </w:rPr>
        <w:t xml:space="preserve"> (</w:t>
      </w:r>
      <w:proofErr w:type="gramStart"/>
      <w:r>
        <w:rPr>
          <w:rFonts w:ascii="Times New Roman" w:hAnsi="Times New Roman" w:cs="Times New Roman"/>
          <w:b/>
          <w:sz w:val="28"/>
          <w:szCs w:val="28"/>
        </w:rPr>
        <w:t>т</w:t>
      </w:r>
      <w:proofErr w:type="gramEnd"/>
      <w:r>
        <w:rPr>
          <w:rFonts w:ascii="Times New Roman" w:hAnsi="Times New Roman" w:cs="Times New Roman"/>
          <w:b/>
          <w:sz w:val="28"/>
          <w:szCs w:val="28"/>
        </w:rPr>
        <w:t>ворческие работы).</w:t>
      </w:r>
    </w:p>
    <w:p w:rsidR="00D200B9" w:rsidRDefault="00B040EA">
      <w:pPr>
        <w:pStyle w:val="Standard"/>
        <w:spacing w:after="0" w:line="240" w:lineRule="auto"/>
        <w:jc w:val="both"/>
      </w:pPr>
      <w:r>
        <w:rPr>
          <w:rFonts w:ascii="Times New Roman" w:hAnsi="Times New Roman" w:cs="Times New Roman"/>
          <w:b/>
          <w:i/>
          <w:sz w:val="28"/>
          <w:szCs w:val="28"/>
        </w:rPr>
        <w:t>Практическая работа №10:</w:t>
      </w:r>
      <w:r>
        <w:rPr>
          <w:rFonts w:ascii="Times New Roman" w:hAnsi="Times New Roman" w:cs="Times New Roman"/>
          <w:sz w:val="28"/>
          <w:szCs w:val="28"/>
        </w:rPr>
        <w:t xml:space="preserve"> Выпиливание простых ажурных изделий.</w:t>
      </w:r>
    </w:p>
    <w:p w:rsidR="00D200B9" w:rsidRDefault="00B040EA">
      <w:pPr>
        <w:pStyle w:val="Standard"/>
        <w:spacing w:after="0" w:line="240" w:lineRule="auto"/>
        <w:jc w:val="both"/>
      </w:pPr>
      <w:r>
        <w:rPr>
          <w:rFonts w:ascii="Times New Roman" w:hAnsi="Times New Roman" w:cs="Times New Roman"/>
          <w:b/>
          <w:sz w:val="28"/>
          <w:szCs w:val="28"/>
        </w:rPr>
        <w:t>Тема 12. Выпиливание простых сборных изделий</w:t>
      </w:r>
    </w:p>
    <w:p w:rsidR="00D200B9" w:rsidRDefault="00B040EA">
      <w:pPr>
        <w:pStyle w:val="Standard"/>
        <w:spacing w:after="0" w:line="240" w:lineRule="auto"/>
        <w:jc w:val="both"/>
      </w:pPr>
      <w:r>
        <w:rPr>
          <w:rFonts w:ascii="Times New Roman" w:hAnsi="Times New Roman" w:cs="Times New Roman"/>
          <w:sz w:val="28"/>
          <w:szCs w:val="28"/>
        </w:rPr>
        <w:t>Изготовление предметов на произвольную тему. Создание изделия из деталей, выпиленных лобзиком. Работа над эскизом творческого изделия. Создание чертежей и рисунков для выпиливания элементов изделия. Изготовление предметов на произвольную тему (творческая работа).</w:t>
      </w:r>
    </w:p>
    <w:p w:rsidR="00D200B9" w:rsidRDefault="00B040EA">
      <w:pPr>
        <w:pStyle w:val="Standard"/>
        <w:spacing w:after="0" w:line="240" w:lineRule="auto"/>
        <w:jc w:val="both"/>
      </w:pPr>
      <w:r>
        <w:rPr>
          <w:rFonts w:ascii="Times New Roman" w:hAnsi="Times New Roman" w:cs="Times New Roman"/>
          <w:b/>
          <w:i/>
          <w:sz w:val="28"/>
          <w:szCs w:val="28"/>
        </w:rPr>
        <w:t>Практическая работа №11:</w:t>
      </w:r>
      <w:r>
        <w:rPr>
          <w:rFonts w:ascii="Times New Roman" w:hAnsi="Times New Roman" w:cs="Times New Roman"/>
          <w:sz w:val="28"/>
          <w:szCs w:val="28"/>
        </w:rPr>
        <w:t xml:space="preserve"> Выпиливание простых сборных изделий</w:t>
      </w:r>
    </w:p>
    <w:p w:rsidR="00D200B9" w:rsidRDefault="00B040EA">
      <w:pPr>
        <w:pStyle w:val="Standard"/>
        <w:spacing w:after="0" w:line="240" w:lineRule="auto"/>
        <w:jc w:val="both"/>
      </w:pPr>
      <w:r>
        <w:rPr>
          <w:rFonts w:ascii="Times New Roman" w:hAnsi="Times New Roman" w:cs="Times New Roman"/>
          <w:b/>
          <w:sz w:val="28"/>
          <w:szCs w:val="28"/>
        </w:rPr>
        <w:t>Тема 13. Подготовка изделий к итоговой выставке</w:t>
      </w:r>
    </w:p>
    <w:p w:rsidR="00D200B9" w:rsidRDefault="00B040EA">
      <w:pPr>
        <w:pStyle w:val="Standard"/>
        <w:spacing w:after="0" w:line="240" w:lineRule="auto"/>
        <w:jc w:val="both"/>
      </w:pPr>
      <w:r>
        <w:rPr>
          <w:rFonts w:ascii="Times New Roman" w:hAnsi="Times New Roman" w:cs="Times New Roman"/>
          <w:sz w:val="28"/>
          <w:szCs w:val="28"/>
        </w:rPr>
        <w:t>Оформление итоговой выставки.</w:t>
      </w:r>
    </w:p>
    <w:p w:rsidR="00D200B9" w:rsidRDefault="00B040EA">
      <w:pPr>
        <w:pStyle w:val="Default"/>
        <w:jc w:val="both"/>
      </w:pPr>
      <w:r>
        <w:rPr>
          <w:b/>
          <w:bCs/>
          <w:sz w:val="28"/>
          <w:szCs w:val="28"/>
        </w:rPr>
        <w:t>Заключительное занятие</w:t>
      </w:r>
    </w:p>
    <w:p w:rsidR="00D200B9" w:rsidRDefault="00B040EA">
      <w:pPr>
        <w:pStyle w:val="Standard"/>
        <w:spacing w:after="0" w:line="240" w:lineRule="auto"/>
        <w:jc w:val="both"/>
      </w:pPr>
      <w:r>
        <w:rPr>
          <w:rFonts w:ascii="Times New Roman" w:hAnsi="Times New Roman" w:cs="Times New Roman"/>
          <w:sz w:val="28"/>
          <w:szCs w:val="28"/>
        </w:rPr>
        <w:t xml:space="preserve">Заключительное занятие. Подведение итогов работы за учебный год.  Выставка-презентация  творческих проектов и </w:t>
      </w:r>
      <w:proofErr w:type="gramStart"/>
      <w:r>
        <w:rPr>
          <w:rFonts w:ascii="Times New Roman" w:hAnsi="Times New Roman" w:cs="Times New Roman"/>
          <w:sz w:val="28"/>
          <w:szCs w:val="28"/>
        </w:rPr>
        <w:t>изделий</w:t>
      </w:r>
      <w:proofErr w:type="gramEnd"/>
      <w:r>
        <w:rPr>
          <w:rFonts w:ascii="Times New Roman" w:hAnsi="Times New Roman" w:cs="Times New Roman"/>
          <w:sz w:val="28"/>
          <w:szCs w:val="28"/>
        </w:rPr>
        <w:t xml:space="preserve"> обучающихся за год.</w:t>
      </w: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D200B9">
      <w:pPr>
        <w:pStyle w:val="Standard"/>
        <w:spacing w:after="0" w:line="240" w:lineRule="auto"/>
        <w:jc w:val="center"/>
        <w:rPr>
          <w:rFonts w:ascii="Times New Roman" w:hAnsi="Times New Roman" w:cs="Times New Roman"/>
          <w:b/>
          <w:sz w:val="28"/>
          <w:szCs w:val="28"/>
        </w:rPr>
      </w:pPr>
    </w:p>
    <w:p w:rsidR="00D200B9" w:rsidRDefault="00B040EA">
      <w:pPr>
        <w:pStyle w:val="Standard"/>
        <w:spacing w:after="0" w:line="240" w:lineRule="auto"/>
        <w:jc w:val="center"/>
      </w:pPr>
      <w:r>
        <w:rPr>
          <w:rFonts w:ascii="Times New Roman" w:hAnsi="Times New Roman" w:cs="Times New Roman"/>
          <w:b/>
          <w:sz w:val="28"/>
          <w:szCs w:val="28"/>
        </w:rPr>
        <w:t>Контрольно-оценочные средства</w:t>
      </w:r>
    </w:p>
    <w:p w:rsidR="00D200B9" w:rsidRDefault="00B040EA">
      <w:pPr>
        <w:pStyle w:val="Default"/>
        <w:ind w:firstLine="708"/>
        <w:jc w:val="both"/>
      </w:pPr>
      <w:r>
        <w:rPr>
          <w:sz w:val="28"/>
          <w:szCs w:val="28"/>
        </w:rPr>
        <w:lastRenderedPageBreak/>
        <w:t xml:space="preserve">Освоение Программы сопровождается текущим контролем успеваемости, промежуточной и итоговой аттестацией </w:t>
      </w:r>
      <w:proofErr w:type="gramStart"/>
      <w:r>
        <w:rPr>
          <w:sz w:val="28"/>
          <w:szCs w:val="28"/>
        </w:rPr>
        <w:t>обучающихся</w:t>
      </w:r>
      <w:proofErr w:type="gramEnd"/>
      <w:r>
        <w:rPr>
          <w:sz w:val="28"/>
          <w:szCs w:val="28"/>
        </w:rPr>
        <w:t>.</w:t>
      </w:r>
    </w:p>
    <w:p w:rsidR="00D200B9" w:rsidRDefault="00B040EA">
      <w:pPr>
        <w:pStyle w:val="Default"/>
        <w:ind w:firstLine="708"/>
        <w:jc w:val="both"/>
      </w:pPr>
      <w:r>
        <w:rPr>
          <w:sz w:val="28"/>
          <w:szCs w:val="28"/>
        </w:rPr>
        <w:t>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результатов освоения дополнительной общеобразовательной программы.</w:t>
      </w:r>
    </w:p>
    <w:p w:rsidR="00D200B9" w:rsidRDefault="00B040EA">
      <w:pPr>
        <w:pStyle w:val="Default"/>
        <w:ind w:firstLine="708"/>
        <w:jc w:val="both"/>
      </w:pPr>
      <w:r>
        <w:rPr>
          <w:sz w:val="28"/>
          <w:szCs w:val="28"/>
        </w:rPr>
        <w:t>Текущий контроль проводится в течение всего учебного года для отслеживания уровня усвоения теоретических знаний, практических умений и своевременной корректировки образовательного процесса в форме:</w:t>
      </w:r>
    </w:p>
    <w:p w:rsidR="00D200B9" w:rsidRDefault="00B040EA">
      <w:pPr>
        <w:pStyle w:val="Default"/>
        <w:jc w:val="both"/>
      </w:pPr>
      <w:r>
        <w:rPr>
          <w:sz w:val="28"/>
          <w:szCs w:val="28"/>
        </w:rPr>
        <w:t>- педагогического наблюдения;</w:t>
      </w:r>
    </w:p>
    <w:p w:rsidR="00D200B9" w:rsidRDefault="00B040EA">
      <w:pPr>
        <w:pStyle w:val="Default"/>
        <w:jc w:val="both"/>
      </w:pPr>
      <w:r>
        <w:rPr>
          <w:sz w:val="28"/>
          <w:szCs w:val="28"/>
        </w:rPr>
        <w:t>-совместного просмотра выполненных изделий, их коллективного обсуждения, выявления лучших работ.</w:t>
      </w:r>
    </w:p>
    <w:p w:rsidR="00D200B9" w:rsidRDefault="00B040EA">
      <w:pPr>
        <w:pStyle w:val="Default"/>
        <w:ind w:firstLine="708"/>
        <w:jc w:val="both"/>
      </w:pPr>
      <w:r>
        <w:rPr>
          <w:sz w:val="28"/>
          <w:szCs w:val="28"/>
        </w:rPr>
        <w:t>Наиболее подходящая форма оценки – организованный совместный просмотр выполненных образцов изделий. Он позволяет справедливо и объективно оценить работу каждого, сравнить, сделать соответствующие выводы, порадоваться не только своей, но и общей удаче. В течение всего периода обучения ведется индивидуальное наблюдение за творческим развитием каждого обучаемого.</w:t>
      </w:r>
    </w:p>
    <w:p w:rsidR="00D200B9" w:rsidRDefault="00B040EA">
      <w:pPr>
        <w:pStyle w:val="Default"/>
        <w:ind w:firstLine="708"/>
        <w:jc w:val="both"/>
      </w:pPr>
      <w:r>
        <w:rPr>
          <w:sz w:val="28"/>
          <w:szCs w:val="28"/>
        </w:rPr>
        <w:t>Важными показателями успешности освоения программы являются: проявление обучающимися интереса к занятию данным видом творчества, их участие в конкурсных мероприятиях и жизнедеятельности объединения. Поэтому в течение года, как результат работы, проводятся выставки изделий обучающихся.</w:t>
      </w:r>
    </w:p>
    <w:p w:rsidR="00D200B9" w:rsidRDefault="00D200B9">
      <w:pPr>
        <w:pStyle w:val="Default"/>
        <w:ind w:firstLine="708"/>
        <w:jc w:val="both"/>
        <w:rPr>
          <w:sz w:val="28"/>
          <w:szCs w:val="28"/>
        </w:rPr>
      </w:pPr>
    </w:p>
    <w:p w:rsidR="00D200B9" w:rsidRDefault="00B040EA">
      <w:pPr>
        <w:pStyle w:val="Standard"/>
        <w:spacing w:after="0" w:line="240" w:lineRule="auto"/>
        <w:jc w:val="both"/>
      </w:pPr>
      <w:r>
        <w:rPr>
          <w:rFonts w:ascii="Times New Roman" w:hAnsi="Times New Roman" w:cs="Times New Roman"/>
          <w:b/>
          <w:bCs/>
          <w:sz w:val="28"/>
          <w:szCs w:val="28"/>
        </w:rPr>
        <w:t xml:space="preserve">                                             Карта достижений учащегося</w:t>
      </w:r>
    </w:p>
    <w:tbl>
      <w:tblPr>
        <w:tblW w:w="9889" w:type="dxa"/>
        <w:tblInd w:w="-426" w:type="dxa"/>
        <w:tblLayout w:type="fixed"/>
        <w:tblCellMar>
          <w:left w:w="10" w:type="dxa"/>
          <w:right w:w="10" w:type="dxa"/>
        </w:tblCellMar>
        <w:tblLook w:val="04A0" w:firstRow="1" w:lastRow="0" w:firstColumn="1" w:lastColumn="0" w:noHBand="0" w:noVBand="1"/>
      </w:tblPr>
      <w:tblGrid>
        <w:gridCol w:w="3686"/>
        <w:gridCol w:w="6203"/>
      </w:tblGrid>
      <w:tr w:rsidR="00D200B9">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r>
              <w:rPr>
                <w:rFonts w:ascii="Times New Roman" w:hAnsi="Times New Roman" w:cs="Times New Roman"/>
                <w:iCs/>
                <w:sz w:val="28"/>
                <w:szCs w:val="28"/>
              </w:rPr>
              <w:t>Должны знать</w:t>
            </w: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r>
              <w:rPr>
                <w:rFonts w:ascii="Times New Roman" w:hAnsi="Times New Roman" w:cs="Times New Roman"/>
                <w:iCs/>
                <w:sz w:val="28"/>
                <w:szCs w:val="28"/>
              </w:rPr>
              <w:t>Должны уметь</w:t>
            </w:r>
          </w:p>
        </w:tc>
      </w:tr>
      <w:tr w:rsidR="00D200B9">
        <w:tc>
          <w:tcPr>
            <w:tcW w:w="368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r>
              <w:rPr>
                <w:rFonts w:ascii="Times New Roman" w:hAnsi="Times New Roman" w:cs="Times New Roman"/>
                <w:sz w:val="28"/>
                <w:szCs w:val="28"/>
              </w:rPr>
              <w:t>– технику безопасности при работе с инструментами;</w:t>
            </w:r>
          </w:p>
          <w:p w:rsidR="00D200B9" w:rsidRDefault="00B040EA">
            <w:pPr>
              <w:pStyle w:val="Standard"/>
              <w:spacing w:after="0" w:line="240" w:lineRule="auto"/>
              <w:jc w:val="both"/>
            </w:pPr>
            <w:r>
              <w:rPr>
                <w:rFonts w:ascii="Times New Roman" w:hAnsi="Times New Roman" w:cs="Times New Roman"/>
                <w:sz w:val="28"/>
                <w:szCs w:val="28"/>
              </w:rPr>
              <w:t>-знать  возможности инструментов и материалов;</w:t>
            </w:r>
          </w:p>
          <w:p w:rsidR="00D200B9" w:rsidRDefault="00B040EA">
            <w:pPr>
              <w:pStyle w:val="Standard"/>
              <w:spacing w:after="0" w:line="240" w:lineRule="auto"/>
              <w:jc w:val="both"/>
            </w:pPr>
            <w:r>
              <w:rPr>
                <w:rFonts w:ascii="Times New Roman" w:hAnsi="Times New Roman" w:cs="Times New Roman"/>
                <w:sz w:val="28"/>
                <w:szCs w:val="28"/>
              </w:rPr>
              <w:t>– владеть чертежным инструментом, лобзиком, напильниками и шлифовальными инструментами и приспособлениями;</w:t>
            </w:r>
          </w:p>
          <w:p w:rsidR="00D200B9" w:rsidRDefault="00B040EA">
            <w:pPr>
              <w:pStyle w:val="Standard"/>
              <w:spacing w:after="0" w:line="240" w:lineRule="auto"/>
              <w:jc w:val="both"/>
            </w:pPr>
            <w:r>
              <w:rPr>
                <w:rFonts w:ascii="Times New Roman" w:hAnsi="Times New Roman" w:cs="Times New Roman"/>
                <w:sz w:val="28"/>
                <w:szCs w:val="28"/>
              </w:rPr>
              <w:t>- работать с нетрадиционными приспособлениями и материалами</w:t>
            </w:r>
          </w:p>
        </w:tc>
        <w:tc>
          <w:tcPr>
            <w:tcW w:w="6203"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r>
              <w:rPr>
                <w:rFonts w:ascii="Times New Roman" w:hAnsi="Times New Roman" w:cs="Times New Roman"/>
                <w:sz w:val="28"/>
                <w:szCs w:val="28"/>
              </w:rPr>
              <w:t>-соединять в работе разнообразные материалы;</w:t>
            </w:r>
          </w:p>
          <w:p w:rsidR="00D200B9" w:rsidRDefault="00B040EA">
            <w:pPr>
              <w:pStyle w:val="Standard"/>
              <w:spacing w:after="0" w:line="240" w:lineRule="auto"/>
              <w:jc w:val="both"/>
            </w:pPr>
            <w:r>
              <w:rPr>
                <w:rFonts w:ascii="Times New Roman" w:hAnsi="Times New Roman" w:cs="Times New Roman"/>
                <w:sz w:val="28"/>
                <w:szCs w:val="28"/>
              </w:rPr>
              <w:t>-применять  различные деревообрабатывающие инструменты,</w:t>
            </w:r>
          </w:p>
          <w:p w:rsidR="00D200B9" w:rsidRDefault="00B040EA">
            <w:pPr>
              <w:pStyle w:val="Standard"/>
              <w:spacing w:after="0" w:line="240" w:lineRule="auto"/>
              <w:jc w:val="both"/>
            </w:pPr>
            <w:r>
              <w:rPr>
                <w:rFonts w:ascii="Times New Roman" w:hAnsi="Times New Roman" w:cs="Times New Roman"/>
                <w:sz w:val="28"/>
                <w:szCs w:val="28"/>
              </w:rPr>
              <w:t>-производить разметку, пилить;</w:t>
            </w:r>
          </w:p>
          <w:p w:rsidR="00D200B9" w:rsidRDefault="00B040EA">
            <w:pPr>
              <w:pStyle w:val="Standard"/>
              <w:spacing w:after="0" w:line="240" w:lineRule="auto"/>
              <w:jc w:val="both"/>
            </w:pPr>
            <w:r>
              <w:rPr>
                <w:rFonts w:ascii="Times New Roman" w:hAnsi="Times New Roman" w:cs="Times New Roman"/>
                <w:sz w:val="28"/>
                <w:szCs w:val="28"/>
              </w:rPr>
              <w:t>-подгонять детали</w:t>
            </w:r>
            <w:proofErr w:type="gramStart"/>
            <w:r>
              <w:rPr>
                <w:rFonts w:ascii="Times New Roman" w:hAnsi="Times New Roman" w:cs="Times New Roman"/>
                <w:sz w:val="28"/>
                <w:szCs w:val="28"/>
              </w:rPr>
              <w:t xml:space="preserve"> ;</w:t>
            </w:r>
            <w:proofErr w:type="gramEnd"/>
          </w:p>
          <w:p w:rsidR="00D200B9" w:rsidRDefault="00B040EA">
            <w:pPr>
              <w:pStyle w:val="Standard"/>
              <w:spacing w:after="0" w:line="240" w:lineRule="auto"/>
              <w:jc w:val="both"/>
            </w:pPr>
            <w:r>
              <w:rPr>
                <w:rFonts w:ascii="Times New Roman" w:hAnsi="Times New Roman" w:cs="Times New Roman"/>
                <w:sz w:val="28"/>
                <w:szCs w:val="28"/>
              </w:rPr>
              <w:t>-производить сборку;</w:t>
            </w:r>
          </w:p>
          <w:p w:rsidR="00D200B9" w:rsidRDefault="00B040EA">
            <w:pPr>
              <w:pStyle w:val="Standard"/>
              <w:spacing w:after="0" w:line="240" w:lineRule="auto"/>
              <w:jc w:val="both"/>
            </w:pPr>
            <w:r>
              <w:rPr>
                <w:rFonts w:ascii="Times New Roman" w:hAnsi="Times New Roman" w:cs="Times New Roman"/>
                <w:sz w:val="28"/>
                <w:szCs w:val="28"/>
              </w:rPr>
              <w:t xml:space="preserve"> -склеивать;</w:t>
            </w:r>
          </w:p>
          <w:p w:rsidR="00D200B9" w:rsidRDefault="00B040EA">
            <w:pPr>
              <w:pStyle w:val="Standard"/>
              <w:spacing w:after="0" w:line="240" w:lineRule="auto"/>
              <w:jc w:val="both"/>
            </w:pPr>
            <w:r>
              <w:rPr>
                <w:rFonts w:ascii="Times New Roman" w:hAnsi="Times New Roman" w:cs="Times New Roman"/>
                <w:sz w:val="28"/>
                <w:szCs w:val="28"/>
              </w:rPr>
              <w:t>-расширять  опыт;</w:t>
            </w:r>
          </w:p>
          <w:p w:rsidR="00D200B9" w:rsidRDefault="00B040EA">
            <w:pPr>
              <w:pStyle w:val="Standard"/>
              <w:spacing w:after="0" w:line="240" w:lineRule="auto"/>
              <w:jc w:val="both"/>
            </w:pPr>
            <w:r>
              <w:rPr>
                <w:rFonts w:ascii="Times New Roman" w:hAnsi="Times New Roman" w:cs="Times New Roman"/>
                <w:sz w:val="28"/>
                <w:szCs w:val="28"/>
              </w:rPr>
              <w:t>-повышать уровень развития творческих способностей;</w:t>
            </w:r>
          </w:p>
          <w:p w:rsidR="00D200B9" w:rsidRDefault="00B040EA">
            <w:pPr>
              <w:pStyle w:val="Standard"/>
              <w:spacing w:after="0" w:line="240" w:lineRule="auto"/>
              <w:jc w:val="both"/>
            </w:pPr>
            <w:r>
              <w:rPr>
                <w:rFonts w:ascii="Times New Roman" w:hAnsi="Times New Roman" w:cs="Times New Roman"/>
                <w:sz w:val="28"/>
                <w:szCs w:val="28"/>
              </w:rPr>
              <w:t>- стараться правильно передавать форму, пропорции, положение предметов;</w:t>
            </w:r>
          </w:p>
          <w:p w:rsidR="00D200B9" w:rsidRDefault="00B040EA">
            <w:pPr>
              <w:pStyle w:val="Standard"/>
              <w:spacing w:after="0" w:line="240" w:lineRule="auto"/>
              <w:jc w:val="both"/>
            </w:pPr>
            <w:r>
              <w:rPr>
                <w:rFonts w:ascii="Times New Roman" w:hAnsi="Times New Roman" w:cs="Times New Roman"/>
                <w:sz w:val="28"/>
                <w:szCs w:val="28"/>
              </w:rPr>
              <w:t>- создавать изделия из фанеры, получать объёмные формы.</w:t>
            </w:r>
          </w:p>
          <w:p w:rsidR="00D200B9" w:rsidRDefault="00B040EA">
            <w:pPr>
              <w:pStyle w:val="Standard"/>
              <w:spacing w:after="0" w:line="240" w:lineRule="auto"/>
              <w:jc w:val="both"/>
            </w:pPr>
            <w:r>
              <w:rPr>
                <w:rFonts w:ascii="Times New Roman" w:hAnsi="Times New Roman" w:cs="Times New Roman"/>
                <w:sz w:val="28"/>
                <w:szCs w:val="28"/>
              </w:rPr>
              <w:t>- пользоваться доступными средствами и материалами;</w:t>
            </w:r>
          </w:p>
          <w:p w:rsidR="00D200B9" w:rsidRDefault="00B040EA">
            <w:pPr>
              <w:pStyle w:val="Standard"/>
              <w:spacing w:after="0" w:line="240" w:lineRule="auto"/>
              <w:jc w:val="both"/>
            </w:pPr>
            <w:r>
              <w:rPr>
                <w:rFonts w:ascii="Times New Roman" w:hAnsi="Times New Roman" w:cs="Times New Roman"/>
                <w:sz w:val="28"/>
                <w:szCs w:val="28"/>
              </w:rPr>
              <w:t>- в доступной форме использовать художественные средства выразительности;</w:t>
            </w:r>
          </w:p>
          <w:p w:rsidR="00D200B9" w:rsidRDefault="00B040EA">
            <w:pPr>
              <w:pStyle w:val="Standard"/>
              <w:spacing w:after="0" w:line="240" w:lineRule="auto"/>
              <w:jc w:val="both"/>
            </w:pPr>
            <w:r>
              <w:rPr>
                <w:rFonts w:ascii="Times New Roman" w:hAnsi="Times New Roman" w:cs="Times New Roman"/>
                <w:sz w:val="28"/>
                <w:szCs w:val="28"/>
              </w:rPr>
              <w:t xml:space="preserve">- выполнять приемы удобной и безопасной </w:t>
            </w:r>
            <w:r>
              <w:rPr>
                <w:rFonts w:ascii="Times New Roman" w:hAnsi="Times New Roman" w:cs="Times New Roman"/>
                <w:sz w:val="28"/>
                <w:szCs w:val="28"/>
              </w:rPr>
              <w:lastRenderedPageBreak/>
              <w:t>работы ручными инструментами: ножницы, канцелярский нож;</w:t>
            </w:r>
          </w:p>
          <w:p w:rsidR="00D200B9" w:rsidRDefault="00B040EA">
            <w:pPr>
              <w:pStyle w:val="Standard"/>
              <w:spacing w:after="0" w:line="240" w:lineRule="auto"/>
              <w:jc w:val="both"/>
            </w:pPr>
            <w:r>
              <w:rPr>
                <w:rFonts w:ascii="Times New Roman" w:hAnsi="Times New Roman" w:cs="Times New Roman"/>
                <w:sz w:val="28"/>
                <w:szCs w:val="28"/>
              </w:rPr>
              <w:t>- выбирать инструменты в соответствии с решаемой практической задачей;</w:t>
            </w:r>
          </w:p>
          <w:p w:rsidR="00D200B9" w:rsidRDefault="00B040EA">
            <w:pPr>
              <w:pStyle w:val="Standard"/>
              <w:spacing w:after="0" w:line="240" w:lineRule="auto"/>
              <w:jc w:val="both"/>
            </w:pPr>
            <w:r>
              <w:rPr>
                <w:rFonts w:ascii="Times New Roman" w:hAnsi="Times New Roman" w:cs="Times New Roman"/>
                <w:sz w:val="28"/>
                <w:szCs w:val="28"/>
              </w:rPr>
              <w:t>-наблюдать и описывать свойства используемых материалов;</w:t>
            </w:r>
          </w:p>
          <w:p w:rsidR="00D200B9" w:rsidRDefault="00B040EA">
            <w:pPr>
              <w:pStyle w:val="Standard"/>
              <w:spacing w:after="0" w:line="240" w:lineRule="auto"/>
              <w:jc w:val="both"/>
            </w:pPr>
            <w:r>
              <w:rPr>
                <w:rFonts w:ascii="Times New Roman" w:hAnsi="Times New Roman" w:cs="Times New Roman"/>
                <w:sz w:val="28"/>
                <w:szCs w:val="28"/>
              </w:rPr>
              <w:t>-добывать необходимую информацию (устную и графическую).</w:t>
            </w:r>
          </w:p>
          <w:p w:rsidR="00D200B9" w:rsidRDefault="00B040EA">
            <w:pPr>
              <w:pStyle w:val="Standard"/>
              <w:spacing w:after="0" w:line="240" w:lineRule="auto"/>
              <w:jc w:val="both"/>
            </w:pPr>
            <w:r>
              <w:rPr>
                <w:rFonts w:ascii="Times New Roman" w:hAnsi="Times New Roman" w:cs="Times New Roman"/>
                <w:sz w:val="28"/>
                <w:szCs w:val="28"/>
              </w:rPr>
              <w:t>- планировать предстоящую практическую деятельность.</w:t>
            </w:r>
          </w:p>
          <w:p w:rsidR="00D200B9" w:rsidRDefault="00B040EA">
            <w:pPr>
              <w:pStyle w:val="Standard"/>
              <w:spacing w:after="0" w:line="240" w:lineRule="auto"/>
              <w:jc w:val="both"/>
            </w:pPr>
            <w:r>
              <w:rPr>
                <w:rFonts w:ascii="Times New Roman" w:hAnsi="Times New Roman" w:cs="Times New Roman"/>
                <w:sz w:val="28"/>
                <w:szCs w:val="28"/>
              </w:rPr>
              <w:t xml:space="preserve"> - осуществлять самоконтроль.</w:t>
            </w:r>
          </w:p>
        </w:tc>
      </w:tr>
    </w:tbl>
    <w:p w:rsidR="00D200B9" w:rsidRDefault="00D200B9">
      <w:pPr>
        <w:pStyle w:val="Standard"/>
        <w:spacing w:after="0" w:line="240" w:lineRule="auto"/>
        <w:jc w:val="both"/>
        <w:rPr>
          <w:rFonts w:ascii="Times New Roman" w:hAnsi="Times New Roman" w:cs="Times New Roman"/>
          <w:sz w:val="28"/>
          <w:szCs w:val="28"/>
        </w:rPr>
      </w:pPr>
    </w:p>
    <w:p w:rsidR="00D200B9" w:rsidRDefault="00D200B9">
      <w:pPr>
        <w:pStyle w:val="Standard"/>
        <w:spacing w:after="0" w:line="240" w:lineRule="auto"/>
        <w:jc w:val="both"/>
        <w:rPr>
          <w:rFonts w:ascii="Times New Roman" w:hAnsi="Times New Roman" w:cs="Times New Roman"/>
          <w:sz w:val="28"/>
          <w:szCs w:val="28"/>
        </w:rPr>
      </w:pPr>
    </w:p>
    <w:p w:rsidR="00D200B9" w:rsidRDefault="00B040EA">
      <w:pPr>
        <w:pStyle w:val="Standard"/>
        <w:spacing w:after="0" w:line="240" w:lineRule="auto"/>
        <w:jc w:val="both"/>
      </w:pPr>
      <w:r>
        <w:rPr>
          <w:rFonts w:ascii="Times New Roman" w:hAnsi="Times New Roman" w:cs="Times New Roman"/>
          <w:sz w:val="28"/>
          <w:szCs w:val="28"/>
        </w:rPr>
        <w:t>Также три раза в год осуществляется мониторинг: стартовая диагностика (конец октября), промежуточная диагностика (конец декабря), итоговая диагностика (конец мая)</w:t>
      </w:r>
    </w:p>
    <w:tbl>
      <w:tblPr>
        <w:tblW w:w="9571" w:type="dxa"/>
        <w:tblInd w:w="-108" w:type="dxa"/>
        <w:tblLayout w:type="fixed"/>
        <w:tblCellMar>
          <w:left w:w="10" w:type="dxa"/>
          <w:right w:w="10" w:type="dxa"/>
        </w:tblCellMar>
        <w:tblLook w:val="04A0" w:firstRow="1" w:lastRow="0" w:firstColumn="1" w:lastColumn="0" w:noHBand="0" w:noVBand="1"/>
      </w:tblPr>
      <w:tblGrid>
        <w:gridCol w:w="2319"/>
        <w:gridCol w:w="2354"/>
        <w:gridCol w:w="2444"/>
        <w:gridCol w:w="2454"/>
      </w:tblGrid>
      <w:tr w:rsidR="00D200B9">
        <w:tc>
          <w:tcPr>
            <w:tcW w:w="2319" w:type="dxa"/>
            <w:vMerge w:val="restart"/>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r>
              <w:rPr>
                <w:rFonts w:ascii="Times New Roman" w:hAnsi="Times New Roman" w:cs="Times New Roman"/>
                <w:sz w:val="24"/>
                <w:szCs w:val="24"/>
              </w:rPr>
              <w:t>Показатели</w:t>
            </w:r>
          </w:p>
        </w:tc>
        <w:tc>
          <w:tcPr>
            <w:tcW w:w="7252" w:type="dxa"/>
            <w:gridSpan w:val="3"/>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center"/>
            </w:pPr>
            <w:r>
              <w:rPr>
                <w:rFonts w:ascii="Times New Roman" w:hAnsi="Times New Roman" w:cs="Times New Roman"/>
                <w:sz w:val="24"/>
                <w:szCs w:val="24"/>
              </w:rPr>
              <w:t>Критерии оценки</w:t>
            </w:r>
          </w:p>
        </w:tc>
      </w:tr>
      <w:tr w:rsidR="00D200B9">
        <w:tc>
          <w:tcPr>
            <w:tcW w:w="2319" w:type="dxa"/>
            <w:vMerge/>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D200B9"/>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r>
              <w:rPr>
                <w:rFonts w:ascii="Times New Roman" w:hAnsi="Times New Roman" w:cs="Times New Roman"/>
                <w:sz w:val="24"/>
                <w:szCs w:val="24"/>
              </w:rPr>
              <w:t>Низкий</w:t>
            </w:r>
          </w:p>
          <w:p w:rsidR="00D200B9" w:rsidRDefault="00B040EA">
            <w:pPr>
              <w:pStyle w:val="Standard"/>
              <w:spacing w:after="0" w:line="240" w:lineRule="auto"/>
              <w:jc w:val="both"/>
            </w:pPr>
            <w:r>
              <w:rPr>
                <w:rFonts w:ascii="Times New Roman" w:hAnsi="Times New Roman" w:cs="Times New Roman"/>
                <w:sz w:val="24"/>
                <w:szCs w:val="24"/>
              </w:rPr>
              <w:t>0-1 балл</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r>
              <w:rPr>
                <w:rFonts w:ascii="Times New Roman" w:hAnsi="Times New Roman" w:cs="Times New Roman"/>
                <w:sz w:val="24"/>
                <w:szCs w:val="24"/>
              </w:rPr>
              <w:t>Средний</w:t>
            </w:r>
          </w:p>
          <w:p w:rsidR="00D200B9" w:rsidRDefault="00B040EA">
            <w:pPr>
              <w:pStyle w:val="Standard"/>
              <w:spacing w:after="0" w:line="240" w:lineRule="auto"/>
              <w:jc w:val="both"/>
            </w:pPr>
            <w:r>
              <w:rPr>
                <w:rFonts w:ascii="Times New Roman" w:hAnsi="Times New Roman" w:cs="Times New Roman"/>
                <w:sz w:val="24"/>
                <w:szCs w:val="24"/>
              </w:rPr>
              <w:t>2-3 балла</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r>
              <w:rPr>
                <w:rFonts w:ascii="Times New Roman" w:hAnsi="Times New Roman" w:cs="Times New Roman"/>
                <w:sz w:val="24"/>
                <w:szCs w:val="24"/>
              </w:rPr>
              <w:t>Высокий</w:t>
            </w:r>
          </w:p>
          <w:p w:rsidR="00D200B9" w:rsidRDefault="00B040EA">
            <w:pPr>
              <w:pStyle w:val="Standard"/>
              <w:spacing w:after="0" w:line="240" w:lineRule="auto"/>
              <w:jc w:val="both"/>
            </w:pPr>
            <w:r>
              <w:rPr>
                <w:rFonts w:ascii="Times New Roman" w:hAnsi="Times New Roman" w:cs="Times New Roman"/>
                <w:sz w:val="24"/>
                <w:szCs w:val="24"/>
              </w:rPr>
              <w:t>4-5 баллов</w:t>
            </w:r>
          </w:p>
        </w:tc>
      </w:tr>
      <w:tr w:rsidR="00D200B9">
        <w:tc>
          <w:tcPr>
            <w:tcW w:w="23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r>
              <w:rPr>
                <w:rFonts w:ascii="Times New Roman" w:hAnsi="Times New Roman" w:cs="Times New Roman"/>
                <w:sz w:val="24"/>
                <w:szCs w:val="24"/>
              </w:rPr>
              <w:t>Знание техники безопасности при работе с инструментом</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не знает технику безопасности.</w:t>
            </w:r>
          </w:p>
          <w:p w:rsidR="00D200B9" w:rsidRDefault="00B040EA">
            <w:pPr>
              <w:pStyle w:val="Standard"/>
              <w:spacing w:after="0" w:line="240" w:lineRule="auto"/>
              <w:jc w:val="both"/>
            </w:pPr>
            <w:r>
              <w:rPr>
                <w:rFonts w:ascii="Times New Roman" w:hAnsi="Times New Roman" w:cs="Times New Roman"/>
                <w:sz w:val="24"/>
                <w:szCs w:val="24"/>
              </w:rPr>
              <w:t>Плохо ориентируются в названии инструментов</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знает технику безопасности. Знает названия почти всех инструментов</w:t>
            </w:r>
          </w:p>
          <w:p w:rsidR="00D200B9" w:rsidRDefault="00D200B9">
            <w:pPr>
              <w:pStyle w:val="Standard"/>
              <w:spacing w:after="0" w:line="240" w:lineRule="auto"/>
              <w:jc w:val="both"/>
              <w:rPr>
                <w:rFonts w:ascii="Times New Roman" w:hAnsi="Times New Roman" w:cs="Times New Roman"/>
                <w:sz w:val="24"/>
                <w:szCs w:val="24"/>
              </w:rPr>
            </w:pP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знает технику безопасности.</w:t>
            </w:r>
          </w:p>
          <w:p w:rsidR="00D200B9" w:rsidRDefault="00B040EA">
            <w:pPr>
              <w:pStyle w:val="Standard"/>
              <w:spacing w:after="0" w:line="240" w:lineRule="auto"/>
              <w:jc w:val="both"/>
            </w:pPr>
            <w:r>
              <w:rPr>
                <w:rFonts w:ascii="Times New Roman" w:hAnsi="Times New Roman" w:cs="Times New Roman"/>
                <w:sz w:val="24"/>
                <w:szCs w:val="24"/>
              </w:rPr>
              <w:t>Знает названия всех инструментов</w:t>
            </w:r>
          </w:p>
          <w:p w:rsidR="00D200B9" w:rsidRDefault="00D200B9">
            <w:pPr>
              <w:pStyle w:val="Standard"/>
              <w:spacing w:after="0" w:line="240" w:lineRule="auto"/>
              <w:jc w:val="both"/>
              <w:rPr>
                <w:rFonts w:ascii="Times New Roman" w:hAnsi="Times New Roman" w:cs="Times New Roman"/>
                <w:sz w:val="24"/>
                <w:szCs w:val="24"/>
              </w:rPr>
            </w:pPr>
          </w:p>
        </w:tc>
      </w:tr>
      <w:tr w:rsidR="00D200B9">
        <w:tc>
          <w:tcPr>
            <w:tcW w:w="23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r>
              <w:rPr>
                <w:rFonts w:ascii="Times New Roman" w:hAnsi="Times New Roman" w:cs="Times New Roman"/>
                <w:sz w:val="24"/>
                <w:szCs w:val="24"/>
              </w:rPr>
              <w:t>Знать способы сборки изделий</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собирает простые модели</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собирает средней сложности модели</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собирает сложные модели</w:t>
            </w:r>
          </w:p>
        </w:tc>
      </w:tr>
      <w:tr w:rsidR="00D200B9">
        <w:tc>
          <w:tcPr>
            <w:tcW w:w="23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r>
              <w:rPr>
                <w:rFonts w:ascii="Times New Roman" w:hAnsi="Times New Roman" w:cs="Times New Roman"/>
                <w:sz w:val="24"/>
                <w:szCs w:val="24"/>
              </w:rPr>
              <w:t>Уметь оформлять модели</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r>
              <w:rPr>
                <w:rFonts w:ascii="Times New Roman" w:hAnsi="Times New Roman" w:cs="Times New Roman"/>
                <w:sz w:val="24"/>
                <w:szCs w:val="24"/>
              </w:rPr>
              <w:t>Оформление модели акварельными красками, гуашью</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r>
              <w:rPr>
                <w:rFonts w:ascii="Times New Roman" w:hAnsi="Times New Roman" w:cs="Times New Roman"/>
                <w:sz w:val="24"/>
                <w:szCs w:val="24"/>
              </w:rPr>
              <w:t>Оформление модели с помощью лакового покрытия</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r>
              <w:rPr>
                <w:rFonts w:ascii="Times New Roman" w:hAnsi="Times New Roman" w:cs="Times New Roman"/>
                <w:sz w:val="24"/>
                <w:szCs w:val="24"/>
              </w:rPr>
              <w:t xml:space="preserve">Оформление модели с помощью </w:t>
            </w:r>
            <w:proofErr w:type="spellStart"/>
            <w:r>
              <w:rPr>
                <w:rFonts w:ascii="Times New Roman" w:hAnsi="Times New Roman" w:cs="Times New Roman"/>
                <w:sz w:val="24"/>
                <w:szCs w:val="24"/>
              </w:rPr>
              <w:t>выжигателя</w:t>
            </w:r>
            <w:proofErr w:type="spellEnd"/>
          </w:p>
        </w:tc>
      </w:tr>
      <w:tr w:rsidR="00D200B9">
        <w:tc>
          <w:tcPr>
            <w:tcW w:w="23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r>
              <w:rPr>
                <w:rFonts w:ascii="Times New Roman" w:hAnsi="Times New Roman" w:cs="Times New Roman"/>
                <w:sz w:val="24"/>
                <w:szCs w:val="24"/>
              </w:rPr>
              <w:t>Уметь читать технические чертежи</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r>
              <w:rPr>
                <w:rFonts w:ascii="Times New Roman" w:hAnsi="Times New Roman" w:cs="Times New Roman"/>
                <w:sz w:val="24"/>
                <w:szCs w:val="24"/>
              </w:rPr>
              <w:t>Чтение технического рисунка</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r>
              <w:rPr>
                <w:rFonts w:ascii="Times New Roman" w:hAnsi="Times New Roman" w:cs="Times New Roman"/>
                <w:sz w:val="24"/>
                <w:szCs w:val="24"/>
              </w:rPr>
              <w:t>Чтение эскиза</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r>
              <w:rPr>
                <w:rFonts w:ascii="Times New Roman" w:hAnsi="Times New Roman" w:cs="Times New Roman"/>
                <w:sz w:val="24"/>
                <w:szCs w:val="24"/>
              </w:rPr>
              <w:t>Чтение чертежа</w:t>
            </w:r>
          </w:p>
        </w:tc>
      </w:tr>
      <w:tr w:rsidR="00D200B9">
        <w:tc>
          <w:tcPr>
            <w:tcW w:w="23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r>
              <w:rPr>
                <w:rFonts w:ascii="Times New Roman" w:hAnsi="Times New Roman" w:cs="Times New Roman"/>
                <w:sz w:val="24"/>
                <w:szCs w:val="24"/>
              </w:rPr>
              <w:t>Уметь проектировать новые модели</w:t>
            </w:r>
          </w:p>
        </w:tc>
        <w:tc>
          <w:tcPr>
            <w:tcW w:w="23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изображает детали модели от руки</w:t>
            </w:r>
          </w:p>
        </w:tc>
        <w:tc>
          <w:tcPr>
            <w:tcW w:w="244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изображает детали модели с помощью чертежных инструментов</w:t>
            </w:r>
          </w:p>
        </w:tc>
        <w:tc>
          <w:tcPr>
            <w:tcW w:w="245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D200B9" w:rsidRDefault="00B040EA">
            <w:pPr>
              <w:pStyle w:val="Standard"/>
              <w:spacing w:after="0" w:line="240" w:lineRule="auto"/>
              <w:jc w:val="both"/>
            </w:pPr>
            <w:proofErr w:type="gramStart"/>
            <w:r>
              <w:rPr>
                <w:rFonts w:ascii="Times New Roman" w:hAnsi="Times New Roman" w:cs="Times New Roman"/>
                <w:sz w:val="24"/>
                <w:szCs w:val="24"/>
              </w:rPr>
              <w:t>Обучающийся</w:t>
            </w:r>
            <w:proofErr w:type="gramEnd"/>
            <w:r>
              <w:rPr>
                <w:rFonts w:ascii="Times New Roman" w:hAnsi="Times New Roman" w:cs="Times New Roman"/>
                <w:sz w:val="24"/>
                <w:szCs w:val="24"/>
              </w:rPr>
              <w:t xml:space="preserve"> изготовляет модели по разработкам своих чертежей</w:t>
            </w:r>
          </w:p>
        </w:tc>
      </w:tr>
    </w:tbl>
    <w:p w:rsidR="00D200B9" w:rsidRDefault="00D200B9">
      <w:pPr>
        <w:pStyle w:val="Standard"/>
        <w:spacing w:after="0" w:line="240" w:lineRule="auto"/>
        <w:jc w:val="both"/>
        <w:rPr>
          <w:rFonts w:ascii="Times New Roman" w:hAnsi="Times New Roman" w:cs="Times New Roman"/>
          <w:b/>
          <w:sz w:val="28"/>
          <w:szCs w:val="28"/>
        </w:rPr>
      </w:pPr>
    </w:p>
    <w:p w:rsidR="00D200B9" w:rsidRDefault="00D200B9">
      <w:pPr>
        <w:pStyle w:val="Standard"/>
        <w:spacing w:after="0" w:line="240" w:lineRule="auto"/>
        <w:jc w:val="both"/>
        <w:rPr>
          <w:rFonts w:ascii="Times New Roman" w:hAnsi="Times New Roman" w:cs="Times New Roman"/>
          <w:b/>
          <w:sz w:val="28"/>
          <w:szCs w:val="28"/>
        </w:rPr>
      </w:pPr>
    </w:p>
    <w:p w:rsidR="00D200B9" w:rsidRDefault="00B040EA">
      <w:pPr>
        <w:pStyle w:val="Standard"/>
        <w:spacing w:after="0" w:line="240" w:lineRule="auto"/>
        <w:jc w:val="center"/>
      </w:pPr>
      <w:r>
        <w:rPr>
          <w:rFonts w:ascii="Times New Roman" w:hAnsi="Times New Roman" w:cs="Times New Roman"/>
          <w:b/>
          <w:sz w:val="28"/>
          <w:szCs w:val="28"/>
        </w:rPr>
        <w:t>Условия реализации программы</w:t>
      </w:r>
    </w:p>
    <w:p w:rsidR="00D200B9" w:rsidRDefault="00B040EA">
      <w:pPr>
        <w:pStyle w:val="Standard"/>
        <w:spacing w:after="0" w:line="240" w:lineRule="auto"/>
        <w:jc w:val="both"/>
      </w:pPr>
      <w:r>
        <w:rPr>
          <w:rFonts w:ascii="Times New Roman" w:eastAsia="Times New Roman" w:hAnsi="Times New Roman" w:cs="Times New Roman"/>
          <w:b/>
          <w:bCs/>
          <w:color w:val="000000"/>
          <w:sz w:val="28"/>
          <w:szCs w:val="28"/>
        </w:rPr>
        <w:t>Материально-техническое обеспечение</w:t>
      </w:r>
    </w:p>
    <w:p w:rsidR="00D200B9" w:rsidRDefault="00B040EA">
      <w:pPr>
        <w:pStyle w:val="Standard"/>
        <w:numPr>
          <w:ilvl w:val="0"/>
          <w:numId w:val="7"/>
        </w:numPr>
        <w:spacing w:after="0" w:line="240" w:lineRule="auto"/>
        <w:jc w:val="both"/>
      </w:pPr>
      <w:r>
        <w:rPr>
          <w:rFonts w:ascii="Times New Roman" w:eastAsia="Times New Roman" w:hAnsi="Times New Roman" w:cs="Times New Roman"/>
          <w:color w:val="000000"/>
          <w:sz w:val="28"/>
          <w:szCs w:val="28"/>
        </w:rPr>
        <w:t>Верстак столярный</w:t>
      </w:r>
    </w:p>
    <w:p w:rsidR="00D200B9" w:rsidRDefault="00B040EA">
      <w:pPr>
        <w:pStyle w:val="Standard"/>
        <w:numPr>
          <w:ilvl w:val="0"/>
          <w:numId w:val="3"/>
        </w:numPr>
        <w:spacing w:after="0" w:line="240" w:lineRule="auto"/>
        <w:jc w:val="both"/>
      </w:pPr>
      <w:r>
        <w:rPr>
          <w:rFonts w:ascii="Times New Roman" w:eastAsia="Times New Roman" w:hAnsi="Times New Roman" w:cs="Times New Roman"/>
          <w:color w:val="000000"/>
          <w:sz w:val="28"/>
          <w:szCs w:val="28"/>
        </w:rPr>
        <w:t>Напильники</w:t>
      </w:r>
    </w:p>
    <w:p w:rsidR="00D200B9" w:rsidRDefault="00B040EA">
      <w:pPr>
        <w:pStyle w:val="Standard"/>
        <w:numPr>
          <w:ilvl w:val="0"/>
          <w:numId w:val="3"/>
        </w:numPr>
        <w:spacing w:after="0" w:line="240" w:lineRule="auto"/>
        <w:jc w:val="both"/>
      </w:pPr>
      <w:r>
        <w:rPr>
          <w:rFonts w:ascii="Times New Roman" w:eastAsia="Times New Roman" w:hAnsi="Times New Roman" w:cs="Times New Roman"/>
          <w:color w:val="000000"/>
          <w:sz w:val="28"/>
          <w:szCs w:val="28"/>
        </w:rPr>
        <w:t>Надфили</w:t>
      </w:r>
    </w:p>
    <w:p w:rsidR="00D200B9" w:rsidRDefault="00B040EA">
      <w:pPr>
        <w:pStyle w:val="Standard"/>
        <w:numPr>
          <w:ilvl w:val="0"/>
          <w:numId w:val="3"/>
        </w:numPr>
        <w:spacing w:after="0" w:line="240" w:lineRule="auto"/>
        <w:jc w:val="both"/>
      </w:pPr>
      <w:r>
        <w:rPr>
          <w:rFonts w:ascii="Times New Roman" w:eastAsia="Times New Roman" w:hAnsi="Times New Roman" w:cs="Times New Roman"/>
          <w:color w:val="000000"/>
          <w:sz w:val="28"/>
          <w:szCs w:val="28"/>
        </w:rPr>
        <w:t>Рашпили</w:t>
      </w:r>
    </w:p>
    <w:p w:rsidR="00D200B9" w:rsidRDefault="00B040EA">
      <w:pPr>
        <w:pStyle w:val="Standard"/>
        <w:numPr>
          <w:ilvl w:val="0"/>
          <w:numId w:val="3"/>
        </w:numPr>
        <w:spacing w:after="0" w:line="240" w:lineRule="auto"/>
        <w:jc w:val="both"/>
      </w:pPr>
      <w:r>
        <w:rPr>
          <w:rFonts w:ascii="Times New Roman" w:eastAsia="Times New Roman" w:hAnsi="Times New Roman" w:cs="Times New Roman"/>
          <w:color w:val="000000"/>
          <w:sz w:val="28"/>
          <w:szCs w:val="28"/>
        </w:rPr>
        <w:lastRenderedPageBreak/>
        <w:t>Лобзики для ручного пиления</w:t>
      </w:r>
    </w:p>
    <w:p w:rsidR="00D200B9" w:rsidRDefault="00B040EA">
      <w:pPr>
        <w:pStyle w:val="Standard"/>
        <w:numPr>
          <w:ilvl w:val="0"/>
          <w:numId w:val="3"/>
        </w:numPr>
        <w:spacing w:after="0" w:line="240" w:lineRule="auto"/>
        <w:jc w:val="both"/>
      </w:pPr>
      <w:r>
        <w:rPr>
          <w:rFonts w:ascii="Times New Roman" w:eastAsia="Times New Roman" w:hAnsi="Times New Roman" w:cs="Times New Roman"/>
          <w:color w:val="000000"/>
          <w:sz w:val="28"/>
          <w:szCs w:val="28"/>
        </w:rPr>
        <w:t>Прибор для выжигания</w:t>
      </w:r>
    </w:p>
    <w:p w:rsidR="00D200B9" w:rsidRDefault="00B040EA">
      <w:pPr>
        <w:pStyle w:val="Standard"/>
        <w:numPr>
          <w:ilvl w:val="0"/>
          <w:numId w:val="3"/>
        </w:numPr>
        <w:spacing w:after="0" w:line="240" w:lineRule="auto"/>
        <w:jc w:val="both"/>
      </w:pPr>
      <w:r>
        <w:rPr>
          <w:rFonts w:ascii="Times New Roman" w:eastAsia="Times New Roman" w:hAnsi="Times New Roman" w:cs="Times New Roman"/>
          <w:color w:val="000000"/>
          <w:sz w:val="28"/>
          <w:szCs w:val="28"/>
        </w:rPr>
        <w:t>Наждачная бумага</w:t>
      </w:r>
    </w:p>
    <w:p w:rsidR="00D200B9" w:rsidRDefault="00B040EA">
      <w:pPr>
        <w:pStyle w:val="Standard"/>
        <w:numPr>
          <w:ilvl w:val="0"/>
          <w:numId w:val="3"/>
        </w:numPr>
        <w:spacing w:after="0" w:line="240" w:lineRule="auto"/>
        <w:jc w:val="both"/>
      </w:pPr>
      <w:r>
        <w:rPr>
          <w:rFonts w:ascii="Times New Roman" w:eastAsia="Times New Roman" w:hAnsi="Times New Roman" w:cs="Times New Roman"/>
          <w:color w:val="000000"/>
          <w:sz w:val="28"/>
          <w:szCs w:val="28"/>
        </w:rPr>
        <w:t>Молотки</w:t>
      </w:r>
    </w:p>
    <w:p w:rsidR="00D200B9" w:rsidRDefault="00B040EA">
      <w:pPr>
        <w:pStyle w:val="Standard"/>
        <w:numPr>
          <w:ilvl w:val="0"/>
          <w:numId w:val="3"/>
        </w:numPr>
        <w:spacing w:after="0" w:line="240" w:lineRule="auto"/>
        <w:jc w:val="both"/>
      </w:pPr>
      <w:r>
        <w:rPr>
          <w:rFonts w:ascii="Times New Roman" w:eastAsia="Times New Roman" w:hAnsi="Times New Roman" w:cs="Times New Roman"/>
          <w:color w:val="000000"/>
          <w:sz w:val="28"/>
          <w:szCs w:val="28"/>
        </w:rPr>
        <w:t>Свёрла по дереву и металлу</w:t>
      </w:r>
    </w:p>
    <w:p w:rsidR="00D200B9" w:rsidRDefault="00B040EA">
      <w:pPr>
        <w:pStyle w:val="Standard"/>
        <w:numPr>
          <w:ilvl w:val="0"/>
          <w:numId w:val="3"/>
        </w:numPr>
        <w:spacing w:after="0" w:line="240" w:lineRule="auto"/>
        <w:jc w:val="both"/>
      </w:pPr>
      <w:r>
        <w:rPr>
          <w:rFonts w:ascii="Times New Roman" w:eastAsia="Times New Roman" w:hAnsi="Times New Roman" w:cs="Times New Roman"/>
          <w:color w:val="000000"/>
          <w:sz w:val="28"/>
          <w:szCs w:val="28"/>
        </w:rPr>
        <w:t>Оборудование для заточки инструментов</w:t>
      </w:r>
    </w:p>
    <w:p w:rsidR="00D200B9" w:rsidRDefault="00B040EA">
      <w:pPr>
        <w:pStyle w:val="Standard"/>
        <w:numPr>
          <w:ilvl w:val="0"/>
          <w:numId w:val="3"/>
        </w:numPr>
        <w:spacing w:after="0" w:line="240" w:lineRule="auto"/>
        <w:jc w:val="both"/>
      </w:pPr>
      <w:r>
        <w:rPr>
          <w:rFonts w:ascii="Times New Roman" w:eastAsia="Times New Roman" w:hAnsi="Times New Roman" w:cs="Times New Roman"/>
          <w:color w:val="000000"/>
          <w:sz w:val="28"/>
          <w:szCs w:val="28"/>
        </w:rPr>
        <w:t>Электроинструменты: лобзик, дрель</w:t>
      </w:r>
    </w:p>
    <w:p w:rsidR="00D200B9" w:rsidRDefault="00D200B9">
      <w:pPr>
        <w:pStyle w:val="Standard"/>
        <w:spacing w:after="0" w:line="240" w:lineRule="auto"/>
        <w:ind w:left="720"/>
        <w:jc w:val="both"/>
        <w:rPr>
          <w:rFonts w:ascii="Times New Roman" w:eastAsia="Times New Roman" w:hAnsi="Times New Roman" w:cs="Times New Roman"/>
          <w:color w:val="000000"/>
          <w:sz w:val="28"/>
          <w:szCs w:val="28"/>
        </w:rPr>
      </w:pPr>
    </w:p>
    <w:p w:rsidR="00D200B9" w:rsidRDefault="00B040EA">
      <w:pPr>
        <w:pStyle w:val="Standard"/>
        <w:spacing w:after="0" w:line="240" w:lineRule="auto"/>
        <w:ind w:left="360"/>
        <w:jc w:val="center"/>
      </w:pPr>
      <w:r>
        <w:rPr>
          <w:rFonts w:ascii="Times New Roman" w:eastAsia="Times New Roman" w:hAnsi="Times New Roman" w:cs="Times New Roman"/>
          <w:b/>
          <w:sz w:val="28"/>
          <w:szCs w:val="28"/>
        </w:rPr>
        <w:t>Список литературы</w:t>
      </w:r>
    </w:p>
    <w:p w:rsidR="00D200B9" w:rsidRDefault="00B040EA">
      <w:pPr>
        <w:pStyle w:val="Standard"/>
        <w:spacing w:after="120" w:line="240" w:lineRule="auto"/>
        <w:ind w:left="283" w:firstLine="709"/>
      </w:pPr>
      <w:r>
        <w:rPr>
          <w:rFonts w:ascii="Times New Roman" w:eastAsia="Times New Roman" w:hAnsi="Times New Roman" w:cs="Times New Roman"/>
          <w:b/>
          <w:bCs/>
          <w:sz w:val="28"/>
          <w:szCs w:val="28"/>
        </w:rPr>
        <w:t>Нормативные документы:</w:t>
      </w:r>
    </w:p>
    <w:p w:rsidR="00D200B9" w:rsidRPr="0087726D" w:rsidRDefault="00B040EA">
      <w:pPr>
        <w:pStyle w:val="Standard"/>
        <w:spacing w:after="0" w:line="240" w:lineRule="auto"/>
        <w:ind w:left="283"/>
        <w:jc w:val="both"/>
        <w:rPr>
          <w:lang w:val="en-US"/>
        </w:rPr>
      </w:pPr>
      <w:r>
        <w:rPr>
          <w:rFonts w:ascii="Times New Roman" w:eastAsia="Times New Roman" w:hAnsi="Times New Roman" w:cs="Times New Roman"/>
          <w:bCs/>
          <w:sz w:val="28"/>
          <w:szCs w:val="28"/>
        </w:rPr>
        <w:t xml:space="preserve">1. Концепция развития дополнительного образования детей. </w:t>
      </w:r>
      <w:r>
        <w:rPr>
          <w:rFonts w:ascii="Times New Roman" w:eastAsia="Times New Roman" w:hAnsi="Times New Roman" w:cs="Times New Roman"/>
          <w:bCs/>
          <w:sz w:val="28"/>
          <w:szCs w:val="28"/>
          <w:lang w:val="en-US"/>
        </w:rPr>
        <w:t>Web: http://government.ru/media/files/41d502742007f56a8b2d.pdf</w:t>
      </w:r>
    </w:p>
    <w:p w:rsidR="00D200B9" w:rsidRDefault="00B040EA">
      <w:pPr>
        <w:pStyle w:val="Standard"/>
        <w:spacing w:after="0" w:line="240" w:lineRule="auto"/>
        <w:ind w:left="283"/>
        <w:jc w:val="both"/>
      </w:pPr>
      <w:r>
        <w:rPr>
          <w:rFonts w:ascii="Times New Roman" w:eastAsia="Times New Roman" w:hAnsi="Times New Roman" w:cs="Times New Roman"/>
          <w:bCs/>
          <w:sz w:val="28"/>
          <w:szCs w:val="28"/>
        </w:rPr>
        <w:t xml:space="preserve">2. Порядок организации и осуществления образовательной деятельности по дополнительным общеобразовательным программам. </w:t>
      </w:r>
      <w:proofErr w:type="spellStart"/>
      <w:r>
        <w:rPr>
          <w:rFonts w:ascii="Times New Roman" w:eastAsia="Times New Roman" w:hAnsi="Times New Roman" w:cs="Times New Roman"/>
          <w:bCs/>
          <w:sz w:val="28"/>
          <w:szCs w:val="28"/>
        </w:rPr>
        <w:t>Web</w:t>
      </w:r>
      <w:proofErr w:type="spellEnd"/>
      <w:r>
        <w:rPr>
          <w:rFonts w:ascii="Times New Roman" w:eastAsia="Times New Roman" w:hAnsi="Times New Roman" w:cs="Times New Roman"/>
          <w:bCs/>
          <w:sz w:val="28"/>
          <w:szCs w:val="28"/>
        </w:rPr>
        <w:t>: http://минобрнауки</w:t>
      </w:r>
      <w:proofErr w:type="gramStart"/>
      <w:r>
        <w:rPr>
          <w:rFonts w:ascii="Times New Roman" w:eastAsia="Times New Roman" w:hAnsi="Times New Roman" w:cs="Times New Roman"/>
          <w:bCs/>
          <w:sz w:val="28"/>
          <w:szCs w:val="28"/>
        </w:rPr>
        <w:t>.р</w:t>
      </w:r>
      <w:proofErr w:type="gramEnd"/>
      <w:r>
        <w:rPr>
          <w:rFonts w:ascii="Times New Roman" w:eastAsia="Times New Roman" w:hAnsi="Times New Roman" w:cs="Times New Roman"/>
          <w:bCs/>
          <w:sz w:val="28"/>
          <w:szCs w:val="28"/>
        </w:rPr>
        <w:t>ф/</w:t>
      </w:r>
    </w:p>
    <w:p w:rsidR="00D200B9" w:rsidRDefault="00B040EA">
      <w:pPr>
        <w:pStyle w:val="Standard"/>
        <w:spacing w:after="0" w:line="240" w:lineRule="auto"/>
        <w:ind w:left="283"/>
        <w:jc w:val="both"/>
      </w:pPr>
      <w:r>
        <w:rPr>
          <w:rFonts w:ascii="Times New Roman" w:eastAsia="Times New Roman" w:hAnsi="Times New Roman" w:cs="Times New Roman"/>
          <w:bCs/>
          <w:sz w:val="28"/>
          <w:szCs w:val="28"/>
        </w:rPr>
        <w:t xml:space="preserve">3. Проект. Межведомственная программа развития  дополнительного образования детей в Российской Федерации до 2020 года. </w:t>
      </w:r>
      <w:r>
        <w:rPr>
          <w:rFonts w:ascii="Times New Roman" w:eastAsia="Times New Roman" w:hAnsi="Times New Roman" w:cs="Times New Roman"/>
          <w:bCs/>
          <w:sz w:val="28"/>
          <w:szCs w:val="28"/>
          <w:lang w:val="en-US"/>
        </w:rPr>
        <w:t>Web</w:t>
      </w:r>
      <w:r>
        <w:rPr>
          <w:rFonts w:ascii="Times New Roman" w:eastAsia="Times New Roman" w:hAnsi="Times New Roman" w:cs="Times New Roman"/>
          <w:bCs/>
          <w:sz w:val="28"/>
          <w:szCs w:val="28"/>
        </w:rPr>
        <w:t xml:space="preserve">: </w:t>
      </w:r>
      <w:hyperlink r:id="rId9" w:history="1">
        <w:r>
          <w:rPr>
            <w:rFonts w:ascii="Times New Roman" w:eastAsia="Times New Roman" w:hAnsi="Times New Roman" w:cs="Times New Roman"/>
            <w:bCs/>
            <w:color w:val="0000FF"/>
            <w:sz w:val="28"/>
            <w:szCs w:val="28"/>
            <w:u w:val="single"/>
            <w:lang w:val="en-US"/>
          </w:rPr>
          <w:t>http</w:t>
        </w:r>
      </w:hyperlink>
      <w:hyperlink r:id="rId10" w:history="1">
        <w:proofErr w:type="gramStart"/>
        <w:r>
          <w:rPr>
            <w:rFonts w:ascii="Times New Roman" w:eastAsia="Times New Roman" w:hAnsi="Times New Roman" w:cs="Times New Roman"/>
            <w:bCs/>
            <w:color w:val="0000FF"/>
            <w:sz w:val="28"/>
            <w:szCs w:val="28"/>
            <w:u w:val="single"/>
          </w:rPr>
          <w:t>:/</w:t>
        </w:r>
        <w:proofErr w:type="gramEnd"/>
        <w:r>
          <w:rPr>
            <w:rFonts w:ascii="Times New Roman" w:eastAsia="Times New Roman" w:hAnsi="Times New Roman" w:cs="Times New Roman"/>
            <w:bCs/>
            <w:color w:val="0000FF"/>
            <w:sz w:val="28"/>
            <w:szCs w:val="28"/>
            <w:u w:val="single"/>
          </w:rPr>
          <w:t>/</w:t>
        </w:r>
      </w:hyperlink>
      <w:hyperlink r:id="rId11" w:history="1">
        <w:r>
          <w:rPr>
            <w:rFonts w:ascii="Times New Roman" w:eastAsia="Times New Roman" w:hAnsi="Times New Roman" w:cs="Times New Roman"/>
            <w:bCs/>
            <w:color w:val="0000FF"/>
            <w:sz w:val="28"/>
            <w:szCs w:val="28"/>
            <w:u w:val="single"/>
            <w:lang w:val="en-US"/>
          </w:rPr>
          <w:t>www</w:t>
        </w:r>
      </w:hyperlink>
      <w:hyperlink r:id="rId12" w:history="1">
        <w:r>
          <w:rPr>
            <w:rFonts w:ascii="Times New Roman" w:eastAsia="Times New Roman" w:hAnsi="Times New Roman" w:cs="Times New Roman"/>
            <w:bCs/>
            <w:color w:val="0000FF"/>
            <w:sz w:val="28"/>
            <w:szCs w:val="28"/>
            <w:u w:val="single"/>
          </w:rPr>
          <w:t>.</w:t>
        </w:r>
      </w:hyperlink>
      <w:hyperlink r:id="rId13" w:history="1">
        <w:proofErr w:type="spellStart"/>
        <w:proofErr w:type="gramStart"/>
        <w:r>
          <w:rPr>
            <w:rFonts w:ascii="Times New Roman" w:eastAsia="Times New Roman" w:hAnsi="Times New Roman" w:cs="Times New Roman"/>
            <w:bCs/>
            <w:color w:val="0000FF"/>
            <w:sz w:val="28"/>
            <w:szCs w:val="28"/>
            <w:u w:val="single"/>
            <w:lang w:val="en-US"/>
          </w:rPr>
          <w:t>dopedu</w:t>
        </w:r>
        <w:proofErr w:type="spellEnd"/>
        <w:proofErr w:type="gramEnd"/>
      </w:hyperlink>
      <w:hyperlink r:id="rId14" w:history="1">
        <w:r>
          <w:rPr>
            <w:rFonts w:ascii="Times New Roman" w:eastAsia="Times New Roman" w:hAnsi="Times New Roman" w:cs="Times New Roman"/>
            <w:bCs/>
            <w:color w:val="0000FF"/>
            <w:sz w:val="28"/>
            <w:szCs w:val="28"/>
            <w:u w:val="single"/>
          </w:rPr>
          <w:t>.</w:t>
        </w:r>
      </w:hyperlink>
      <w:hyperlink r:id="rId15" w:history="1">
        <w:proofErr w:type="spellStart"/>
        <w:r>
          <w:rPr>
            <w:rFonts w:ascii="Times New Roman" w:eastAsia="Times New Roman" w:hAnsi="Times New Roman" w:cs="Times New Roman"/>
            <w:bCs/>
            <w:color w:val="0000FF"/>
            <w:sz w:val="28"/>
            <w:szCs w:val="28"/>
            <w:u w:val="single"/>
            <w:lang w:val="en-US"/>
          </w:rPr>
          <w:t>ru</w:t>
        </w:r>
        <w:proofErr w:type="spellEnd"/>
      </w:hyperlink>
      <w:hyperlink r:id="rId16" w:history="1">
        <w:r>
          <w:rPr>
            <w:rFonts w:ascii="Times New Roman" w:eastAsia="Times New Roman" w:hAnsi="Times New Roman" w:cs="Times New Roman"/>
            <w:bCs/>
            <w:color w:val="0000FF"/>
            <w:sz w:val="28"/>
            <w:szCs w:val="28"/>
            <w:u w:val="single"/>
          </w:rPr>
          <w:t>/</w:t>
        </w:r>
      </w:hyperlink>
      <w:hyperlink r:id="rId17" w:history="1">
        <w:r>
          <w:rPr>
            <w:rFonts w:ascii="Times New Roman" w:eastAsia="Times New Roman" w:hAnsi="Times New Roman" w:cs="Times New Roman"/>
            <w:bCs/>
            <w:color w:val="0000FF"/>
            <w:sz w:val="28"/>
            <w:szCs w:val="28"/>
            <w:u w:val="single"/>
            <w:lang w:val="en-US"/>
          </w:rPr>
          <w:t>attachments</w:t>
        </w:r>
      </w:hyperlink>
      <w:hyperlink r:id="rId18" w:history="1">
        <w:r>
          <w:rPr>
            <w:rFonts w:ascii="Times New Roman" w:eastAsia="Times New Roman" w:hAnsi="Times New Roman" w:cs="Times New Roman"/>
            <w:bCs/>
            <w:color w:val="0000FF"/>
            <w:sz w:val="28"/>
            <w:szCs w:val="28"/>
            <w:u w:val="single"/>
          </w:rPr>
          <w:t>/</w:t>
        </w:r>
      </w:hyperlink>
      <w:hyperlink r:id="rId19" w:history="1">
        <w:r>
          <w:rPr>
            <w:rFonts w:ascii="Times New Roman" w:eastAsia="Times New Roman" w:hAnsi="Times New Roman" w:cs="Times New Roman"/>
            <w:bCs/>
            <w:color w:val="0000FF"/>
            <w:sz w:val="28"/>
            <w:szCs w:val="28"/>
            <w:u w:val="single"/>
            <w:lang w:val="en-US"/>
          </w:rPr>
          <w:t>article</w:t>
        </w:r>
      </w:hyperlink>
      <w:hyperlink r:id="rId20" w:history="1">
        <w:r>
          <w:rPr>
            <w:rFonts w:ascii="Times New Roman" w:eastAsia="Times New Roman" w:hAnsi="Times New Roman" w:cs="Times New Roman"/>
            <w:bCs/>
            <w:color w:val="0000FF"/>
            <w:sz w:val="28"/>
            <w:szCs w:val="28"/>
            <w:u w:val="single"/>
          </w:rPr>
          <w:t>/263/</w:t>
        </w:r>
      </w:hyperlink>
      <w:hyperlink r:id="rId21" w:history="1">
        <w:proofErr w:type="spellStart"/>
        <w:r>
          <w:rPr>
            <w:rFonts w:ascii="Times New Roman" w:eastAsia="Times New Roman" w:hAnsi="Times New Roman" w:cs="Times New Roman"/>
            <w:bCs/>
            <w:color w:val="0000FF"/>
            <w:sz w:val="28"/>
            <w:szCs w:val="28"/>
            <w:u w:val="single"/>
            <w:lang w:val="en-US"/>
          </w:rPr>
          <w:t>megvedomst</w:t>
        </w:r>
        <w:proofErr w:type="spellEnd"/>
      </w:hyperlink>
      <w:hyperlink r:id="rId22" w:history="1">
        <w:r>
          <w:rPr>
            <w:rFonts w:ascii="Times New Roman" w:eastAsia="Times New Roman" w:hAnsi="Times New Roman" w:cs="Times New Roman"/>
            <w:bCs/>
            <w:color w:val="0000FF"/>
            <w:sz w:val="28"/>
            <w:szCs w:val="28"/>
            <w:u w:val="single"/>
          </w:rPr>
          <w:t>-</w:t>
        </w:r>
      </w:hyperlink>
      <w:hyperlink r:id="rId23" w:history="1">
        <w:proofErr w:type="spellStart"/>
        <w:r>
          <w:rPr>
            <w:rFonts w:ascii="Times New Roman" w:eastAsia="Times New Roman" w:hAnsi="Times New Roman" w:cs="Times New Roman"/>
            <w:bCs/>
            <w:color w:val="0000FF"/>
            <w:sz w:val="28"/>
            <w:szCs w:val="28"/>
            <w:u w:val="single"/>
            <w:lang w:val="en-US"/>
          </w:rPr>
          <w:t>programma</w:t>
        </w:r>
        <w:proofErr w:type="spellEnd"/>
      </w:hyperlink>
      <w:hyperlink r:id="rId24" w:history="1">
        <w:r>
          <w:rPr>
            <w:rFonts w:ascii="Times New Roman" w:eastAsia="Times New Roman" w:hAnsi="Times New Roman" w:cs="Times New Roman"/>
            <w:bCs/>
            <w:color w:val="0000FF"/>
            <w:sz w:val="28"/>
            <w:szCs w:val="28"/>
            <w:u w:val="single"/>
          </w:rPr>
          <w:t>.</w:t>
        </w:r>
      </w:hyperlink>
      <w:hyperlink r:id="rId25" w:history="1">
        <w:proofErr w:type="spellStart"/>
        <w:proofErr w:type="gramStart"/>
        <w:r>
          <w:rPr>
            <w:rFonts w:ascii="Times New Roman" w:eastAsia="Times New Roman" w:hAnsi="Times New Roman" w:cs="Times New Roman"/>
            <w:bCs/>
            <w:color w:val="0000FF"/>
            <w:sz w:val="28"/>
            <w:szCs w:val="28"/>
            <w:u w:val="single"/>
            <w:lang w:val="en-US"/>
          </w:rPr>
          <w:t>pdf</w:t>
        </w:r>
        <w:proofErr w:type="spellEnd"/>
        <w:proofErr w:type="gramEnd"/>
      </w:hyperlink>
    </w:p>
    <w:p w:rsidR="00D200B9" w:rsidRDefault="00B040EA">
      <w:pPr>
        <w:pStyle w:val="Standard"/>
        <w:spacing w:after="0" w:line="240" w:lineRule="auto"/>
        <w:ind w:left="283"/>
        <w:jc w:val="both"/>
      </w:pPr>
      <w:r>
        <w:rPr>
          <w:rFonts w:ascii="Times New Roman" w:eastAsia="Times New Roman" w:hAnsi="Times New Roman" w:cs="Times New Roman"/>
          <w:bCs/>
          <w:sz w:val="28"/>
          <w:szCs w:val="28"/>
        </w:rPr>
        <w:t xml:space="preserve"> 4. Паспорт приоритетного проекта «Доступное дополнительное образование для детей» с 2016 года по 2021. </w:t>
      </w:r>
      <w:proofErr w:type="spellStart"/>
      <w:r>
        <w:rPr>
          <w:rFonts w:ascii="Times New Roman" w:eastAsia="Times New Roman" w:hAnsi="Times New Roman" w:cs="Times New Roman"/>
          <w:bCs/>
          <w:sz w:val="28"/>
          <w:szCs w:val="28"/>
        </w:rPr>
        <w:t>Web</w:t>
      </w:r>
      <w:proofErr w:type="spellEnd"/>
      <w:r>
        <w:rPr>
          <w:rFonts w:ascii="Times New Roman" w:eastAsia="Times New Roman" w:hAnsi="Times New Roman" w:cs="Times New Roman"/>
          <w:bCs/>
          <w:sz w:val="28"/>
          <w:szCs w:val="28"/>
        </w:rPr>
        <w:t xml:space="preserve">:  http://government.ru/media/files/MOoSmsOFZT2nIupFC25Iqkn7qZjkiqQK.pdf  </w:t>
      </w:r>
    </w:p>
    <w:p w:rsidR="00D200B9" w:rsidRDefault="00B040EA">
      <w:pPr>
        <w:pStyle w:val="Standard"/>
        <w:spacing w:after="0" w:line="240" w:lineRule="auto"/>
        <w:ind w:left="283"/>
        <w:jc w:val="both"/>
      </w:pPr>
      <w:r>
        <w:rPr>
          <w:rFonts w:ascii="Times New Roman" w:eastAsia="Times New Roman" w:hAnsi="Times New Roman" w:cs="Times New Roman"/>
          <w:bCs/>
          <w:sz w:val="28"/>
          <w:szCs w:val="28"/>
        </w:rPr>
        <w:t xml:space="preserve">5. Профессиональный стандарт «Педагог дополнительного образования детей и взрослых». </w:t>
      </w:r>
      <w:r>
        <w:rPr>
          <w:rFonts w:ascii="Times New Roman" w:eastAsia="Times New Roman" w:hAnsi="Times New Roman" w:cs="Times New Roman"/>
          <w:bCs/>
          <w:sz w:val="28"/>
          <w:szCs w:val="28"/>
          <w:lang w:val="en-US"/>
        </w:rPr>
        <w:t>Web</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8"/>
          <w:szCs w:val="28"/>
          <w:lang w:val="en-US"/>
        </w:rPr>
        <w:t>http</w:t>
      </w:r>
      <w:r>
        <w:rPr>
          <w:rFonts w:ascii="Times New Roman" w:eastAsia="Times New Roman" w:hAnsi="Times New Roman" w:cs="Times New Roman"/>
          <w:bCs/>
          <w:sz w:val="28"/>
          <w:szCs w:val="28"/>
        </w:rPr>
        <w:t>://</w:t>
      </w:r>
      <w:proofErr w:type="spellStart"/>
      <w:r>
        <w:rPr>
          <w:rFonts w:ascii="Times New Roman" w:eastAsia="Times New Roman" w:hAnsi="Times New Roman" w:cs="Times New Roman"/>
          <w:bCs/>
          <w:sz w:val="28"/>
          <w:szCs w:val="28"/>
          <w:lang w:val="en-US"/>
        </w:rPr>
        <w:t>dopedu</w:t>
      </w:r>
      <w:proofErr w:type="spellEnd"/>
      <w:r>
        <w:rPr>
          <w:rFonts w:ascii="Times New Roman" w:eastAsia="Times New Roman" w:hAnsi="Times New Roman" w:cs="Times New Roman"/>
          <w:bCs/>
          <w:sz w:val="28"/>
          <w:szCs w:val="28"/>
        </w:rPr>
        <w:t>.</w:t>
      </w:r>
      <w:proofErr w:type="spellStart"/>
      <w:r>
        <w:rPr>
          <w:rFonts w:ascii="Times New Roman" w:eastAsia="Times New Roman" w:hAnsi="Times New Roman" w:cs="Times New Roman"/>
          <w:bCs/>
          <w:sz w:val="28"/>
          <w:szCs w:val="28"/>
          <w:lang w:val="en-US"/>
        </w:rPr>
        <w:t>ru</w:t>
      </w:r>
      <w:proofErr w:type="spellEnd"/>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en-US"/>
        </w:rPr>
        <w:t>attachments</w:t>
      </w:r>
      <w:r>
        <w:rPr>
          <w:rFonts w:ascii="Times New Roman" w:eastAsia="Times New Roman" w:hAnsi="Times New Roman" w:cs="Times New Roman"/>
          <w:bCs/>
          <w:sz w:val="28"/>
          <w:szCs w:val="28"/>
        </w:rPr>
        <w:t>/</w:t>
      </w:r>
      <w:r>
        <w:rPr>
          <w:rFonts w:ascii="Times New Roman" w:eastAsia="Times New Roman" w:hAnsi="Times New Roman" w:cs="Times New Roman"/>
          <w:bCs/>
          <w:sz w:val="28"/>
          <w:szCs w:val="28"/>
          <w:lang w:val="en-US"/>
        </w:rPr>
        <w:t>article</w:t>
      </w:r>
      <w:r>
        <w:rPr>
          <w:rFonts w:ascii="Times New Roman" w:eastAsia="Times New Roman" w:hAnsi="Times New Roman" w:cs="Times New Roman"/>
          <w:bCs/>
          <w:sz w:val="28"/>
          <w:szCs w:val="28"/>
        </w:rPr>
        <w:t>/661/</w:t>
      </w:r>
      <w:proofErr w:type="spellStart"/>
      <w:r>
        <w:rPr>
          <w:rFonts w:ascii="Times New Roman" w:eastAsia="Times New Roman" w:hAnsi="Times New Roman" w:cs="Times New Roman"/>
          <w:bCs/>
          <w:sz w:val="28"/>
          <w:szCs w:val="28"/>
          <w:lang w:val="en-US"/>
        </w:rPr>
        <w:t>Profstandart</w:t>
      </w:r>
      <w:proofErr w:type="spellEnd"/>
      <w:r>
        <w:rPr>
          <w:rFonts w:ascii="Times New Roman" w:eastAsia="Times New Roman" w:hAnsi="Times New Roman" w:cs="Times New Roman"/>
          <w:bCs/>
          <w:sz w:val="28"/>
          <w:szCs w:val="28"/>
        </w:rPr>
        <w:t>_</w:t>
      </w:r>
      <w:proofErr w:type="spellStart"/>
      <w:r>
        <w:rPr>
          <w:rFonts w:ascii="Times New Roman" w:eastAsia="Times New Roman" w:hAnsi="Times New Roman" w:cs="Times New Roman"/>
          <w:bCs/>
          <w:sz w:val="28"/>
          <w:szCs w:val="28"/>
          <w:lang w:val="en-US"/>
        </w:rPr>
        <w:t>pdo</w:t>
      </w:r>
      <w:proofErr w:type="spellEnd"/>
      <w:r>
        <w:rPr>
          <w:rFonts w:ascii="Times New Roman" w:eastAsia="Times New Roman" w:hAnsi="Times New Roman" w:cs="Times New Roman"/>
          <w:bCs/>
          <w:sz w:val="28"/>
          <w:szCs w:val="28"/>
        </w:rPr>
        <w:t>_</w:t>
      </w:r>
      <w:proofErr w:type="spellStart"/>
      <w:r>
        <w:rPr>
          <w:rFonts w:ascii="Times New Roman" w:eastAsia="Times New Roman" w:hAnsi="Times New Roman" w:cs="Times New Roman"/>
          <w:bCs/>
          <w:sz w:val="28"/>
          <w:szCs w:val="28"/>
          <w:lang w:val="en-US"/>
        </w:rPr>
        <w:t>dopedu</w:t>
      </w:r>
      <w:proofErr w:type="spellEnd"/>
      <w:r>
        <w:rPr>
          <w:rFonts w:ascii="Times New Roman" w:eastAsia="Times New Roman" w:hAnsi="Times New Roman" w:cs="Times New Roman"/>
          <w:bCs/>
          <w:sz w:val="28"/>
          <w:szCs w:val="28"/>
        </w:rPr>
        <w:t>.</w:t>
      </w:r>
      <w:proofErr w:type="spellStart"/>
      <w:r>
        <w:rPr>
          <w:rFonts w:ascii="Times New Roman" w:eastAsia="Times New Roman" w:hAnsi="Times New Roman" w:cs="Times New Roman"/>
          <w:bCs/>
          <w:sz w:val="28"/>
          <w:szCs w:val="28"/>
          <w:lang w:val="en-US"/>
        </w:rPr>
        <w:t>pdf</w:t>
      </w:r>
      <w:proofErr w:type="spellEnd"/>
    </w:p>
    <w:p w:rsidR="00D200B9" w:rsidRDefault="00B040EA">
      <w:pPr>
        <w:pStyle w:val="Standard"/>
        <w:spacing w:after="0" w:line="240" w:lineRule="auto"/>
        <w:ind w:left="283"/>
        <w:jc w:val="both"/>
      </w:pPr>
      <w:r>
        <w:rPr>
          <w:rFonts w:ascii="Times New Roman" w:eastAsia="Times New Roman" w:hAnsi="Times New Roman" w:cs="Times New Roman"/>
          <w:bCs/>
          <w:sz w:val="28"/>
          <w:szCs w:val="28"/>
        </w:rPr>
        <w:t xml:space="preserve">6. Санитарно-эпидемиологические требования к устройству, содержанию и организации </w:t>
      </w:r>
      <w:proofErr w:type="gramStart"/>
      <w:r>
        <w:rPr>
          <w:rFonts w:ascii="Times New Roman" w:eastAsia="Times New Roman" w:hAnsi="Times New Roman" w:cs="Times New Roman"/>
          <w:bCs/>
          <w:sz w:val="28"/>
          <w:szCs w:val="28"/>
        </w:rPr>
        <w:t>режима работы образовательных организаций дополнительного образования детей</w:t>
      </w:r>
      <w:proofErr w:type="gramEnd"/>
      <w:r>
        <w:rPr>
          <w:rFonts w:ascii="Times New Roman" w:eastAsia="Times New Roman" w:hAnsi="Times New Roman" w:cs="Times New Roman"/>
          <w:bCs/>
          <w:sz w:val="28"/>
          <w:szCs w:val="28"/>
        </w:rPr>
        <w:t>. Санитарно-эпидемиологические правила и нормативы СанПиН 2.4.4.3172-14</w:t>
      </w:r>
    </w:p>
    <w:p w:rsidR="00D200B9" w:rsidRDefault="00B040EA">
      <w:pPr>
        <w:pStyle w:val="Standard"/>
        <w:spacing w:after="0" w:line="240" w:lineRule="auto"/>
        <w:ind w:left="283"/>
        <w:jc w:val="both"/>
      </w:pPr>
      <w:r>
        <w:rPr>
          <w:rFonts w:ascii="Times New Roman" w:eastAsia="Times New Roman" w:hAnsi="Times New Roman" w:cs="Times New Roman"/>
          <w:bCs/>
          <w:sz w:val="28"/>
          <w:szCs w:val="28"/>
        </w:rPr>
        <w:t xml:space="preserve">7. Стратегия развития воспитания в Российской Федерации (2015 – 2025). </w:t>
      </w:r>
      <w:proofErr w:type="spellStart"/>
      <w:r>
        <w:rPr>
          <w:rFonts w:ascii="Times New Roman" w:eastAsia="Times New Roman" w:hAnsi="Times New Roman" w:cs="Times New Roman"/>
          <w:bCs/>
          <w:sz w:val="28"/>
          <w:szCs w:val="28"/>
        </w:rPr>
        <w:t>Web</w:t>
      </w:r>
      <w:proofErr w:type="spellEnd"/>
      <w:r>
        <w:rPr>
          <w:rFonts w:ascii="Times New Roman" w:eastAsia="Times New Roman" w:hAnsi="Times New Roman" w:cs="Times New Roman"/>
          <w:bCs/>
          <w:sz w:val="28"/>
          <w:szCs w:val="28"/>
        </w:rPr>
        <w:t xml:space="preserve">: </w:t>
      </w:r>
      <w:hyperlink r:id="rId26" w:history="1">
        <w:r>
          <w:rPr>
            <w:rFonts w:ascii="Times New Roman" w:eastAsia="Times New Roman" w:hAnsi="Times New Roman" w:cs="Times New Roman"/>
            <w:bCs/>
            <w:color w:val="0000FF"/>
            <w:sz w:val="28"/>
            <w:szCs w:val="28"/>
            <w:u w:val="single"/>
          </w:rPr>
          <w:t>http://www.dop-obrazovanie.com/</w:t>
        </w:r>
      </w:hyperlink>
    </w:p>
    <w:p w:rsidR="00D200B9" w:rsidRDefault="00B040EA">
      <w:pPr>
        <w:pStyle w:val="Standard"/>
        <w:spacing w:after="0" w:line="240" w:lineRule="auto"/>
        <w:ind w:left="283"/>
        <w:jc w:val="both"/>
      </w:pPr>
      <w:r>
        <w:rPr>
          <w:rFonts w:ascii="Times New Roman" w:eastAsia="Times New Roman" w:hAnsi="Times New Roman" w:cs="Times New Roman"/>
          <w:bCs/>
          <w:sz w:val="28"/>
          <w:szCs w:val="28"/>
        </w:rPr>
        <w:t xml:space="preserve">8. Федеральные государственные образовательные стандарты. Сайт министерства образования и науки РФ. </w:t>
      </w:r>
      <w:proofErr w:type="spellStart"/>
      <w:r>
        <w:rPr>
          <w:rFonts w:ascii="Times New Roman" w:eastAsia="Times New Roman" w:hAnsi="Times New Roman" w:cs="Times New Roman"/>
          <w:bCs/>
          <w:sz w:val="28"/>
          <w:szCs w:val="28"/>
        </w:rPr>
        <w:t>Web</w:t>
      </w:r>
      <w:proofErr w:type="spellEnd"/>
      <w:r>
        <w:rPr>
          <w:rFonts w:ascii="Times New Roman" w:eastAsia="Times New Roman" w:hAnsi="Times New Roman" w:cs="Times New Roman"/>
          <w:bCs/>
          <w:sz w:val="28"/>
          <w:szCs w:val="28"/>
        </w:rPr>
        <w:t xml:space="preserve">: </w:t>
      </w:r>
      <w:r>
        <w:rPr>
          <w:rFonts w:ascii="Times New Roman" w:eastAsia="Times New Roman" w:hAnsi="Times New Roman" w:cs="Times New Roman"/>
          <w:bCs/>
          <w:color w:val="0000FF"/>
          <w:sz w:val="28"/>
          <w:szCs w:val="28"/>
          <w:u w:val="single"/>
        </w:rPr>
        <w:t>http://минобрнауки</w:t>
      </w:r>
      <w:proofErr w:type="gramStart"/>
      <w:r>
        <w:rPr>
          <w:rFonts w:ascii="Times New Roman" w:eastAsia="Times New Roman" w:hAnsi="Times New Roman" w:cs="Times New Roman"/>
          <w:bCs/>
          <w:color w:val="0000FF"/>
          <w:sz w:val="28"/>
          <w:szCs w:val="28"/>
          <w:u w:val="single"/>
        </w:rPr>
        <w:t>.р</w:t>
      </w:r>
      <w:proofErr w:type="gramEnd"/>
      <w:r>
        <w:rPr>
          <w:rFonts w:ascii="Times New Roman" w:eastAsia="Times New Roman" w:hAnsi="Times New Roman" w:cs="Times New Roman"/>
          <w:bCs/>
          <w:color w:val="0000FF"/>
          <w:sz w:val="28"/>
          <w:szCs w:val="28"/>
          <w:u w:val="single"/>
        </w:rPr>
        <w:t>ф/</w:t>
      </w:r>
    </w:p>
    <w:p w:rsidR="00D200B9" w:rsidRDefault="00B040EA">
      <w:pPr>
        <w:pStyle w:val="Standard"/>
        <w:spacing w:after="0" w:line="240" w:lineRule="auto"/>
        <w:ind w:left="360"/>
        <w:jc w:val="center"/>
      </w:pPr>
      <w:r>
        <w:rPr>
          <w:rFonts w:ascii="Times New Roman" w:eastAsia="Times New Roman" w:hAnsi="Times New Roman" w:cs="Times New Roman"/>
          <w:bCs/>
          <w:sz w:val="28"/>
          <w:szCs w:val="28"/>
        </w:rPr>
        <w:t xml:space="preserve">9. Федеральный закон «Об образовании в Российской Федерации» Сайт министерства образования и науки РФ.  </w:t>
      </w:r>
      <w:r>
        <w:rPr>
          <w:rFonts w:ascii="Times New Roman" w:eastAsia="Times New Roman" w:hAnsi="Times New Roman" w:cs="Times New Roman"/>
          <w:bCs/>
          <w:sz w:val="28"/>
          <w:szCs w:val="28"/>
          <w:lang w:val="en-US"/>
        </w:rPr>
        <w:t>Web</w:t>
      </w:r>
      <w:r>
        <w:rPr>
          <w:rFonts w:ascii="Times New Roman" w:eastAsia="Times New Roman" w:hAnsi="Times New Roman" w:cs="Times New Roman"/>
          <w:bCs/>
          <w:sz w:val="28"/>
          <w:szCs w:val="28"/>
        </w:rPr>
        <w:t xml:space="preserve">: </w:t>
      </w:r>
      <w:r>
        <w:rPr>
          <w:rFonts w:ascii="Times New Roman" w:eastAsia="Times New Roman" w:hAnsi="Times New Roman" w:cs="Times New Roman"/>
          <w:bCs/>
          <w:color w:val="0000FF"/>
          <w:sz w:val="28"/>
          <w:szCs w:val="28"/>
          <w:u w:val="single"/>
          <w:lang w:val="en-US"/>
        </w:rPr>
        <w:t>http</w:t>
      </w:r>
      <w:r>
        <w:rPr>
          <w:rFonts w:ascii="Times New Roman" w:eastAsia="Times New Roman" w:hAnsi="Times New Roman" w:cs="Times New Roman"/>
          <w:bCs/>
          <w:color w:val="0000FF"/>
          <w:sz w:val="28"/>
          <w:szCs w:val="28"/>
          <w:u w:val="single"/>
        </w:rPr>
        <w:t>://</w:t>
      </w:r>
      <w:proofErr w:type="spellStart"/>
      <w:r>
        <w:rPr>
          <w:rFonts w:ascii="Times New Roman" w:eastAsia="Times New Roman" w:hAnsi="Times New Roman" w:cs="Times New Roman"/>
          <w:bCs/>
          <w:color w:val="0000FF"/>
          <w:sz w:val="28"/>
          <w:szCs w:val="28"/>
          <w:u w:val="single"/>
        </w:rPr>
        <w:t>минобрнауки.рф</w:t>
      </w:r>
      <w:proofErr w:type="spellEnd"/>
      <w:r>
        <w:rPr>
          <w:rFonts w:ascii="Times New Roman" w:eastAsia="Times New Roman" w:hAnsi="Times New Roman" w:cs="Times New Roman"/>
          <w:bCs/>
          <w:color w:val="0000FF"/>
          <w:sz w:val="28"/>
          <w:szCs w:val="28"/>
          <w:u w:val="single"/>
        </w:rPr>
        <w:t>/</w:t>
      </w:r>
    </w:p>
    <w:p w:rsidR="00D200B9" w:rsidRDefault="00B040EA">
      <w:pPr>
        <w:pStyle w:val="Standard"/>
        <w:spacing w:after="0" w:line="240" w:lineRule="auto"/>
        <w:jc w:val="both"/>
      </w:pPr>
      <w:r>
        <w:rPr>
          <w:rFonts w:ascii="Times New Roman" w:eastAsia="Times New Roman" w:hAnsi="Times New Roman" w:cs="Times New Roman"/>
          <w:color w:val="000000"/>
          <w:sz w:val="28"/>
          <w:szCs w:val="28"/>
        </w:rPr>
        <w:t>1. http://.scho</w:t>
      </w:r>
      <w:proofErr w:type="gramStart"/>
      <w:r>
        <w:rPr>
          <w:rFonts w:ascii="Times New Roman" w:eastAsia="Times New Roman" w:hAnsi="Times New Roman" w:cs="Times New Roman"/>
          <w:color w:val="000000"/>
          <w:sz w:val="28"/>
          <w:szCs w:val="28"/>
        </w:rPr>
        <w:t>о</w:t>
      </w:r>
      <w:proofErr w:type="gramEnd"/>
      <w:r>
        <w:rPr>
          <w:rFonts w:ascii="Times New Roman" w:eastAsia="Times New Roman" w:hAnsi="Times New Roman" w:cs="Times New Roman"/>
          <w:color w:val="000000"/>
          <w:sz w:val="28"/>
          <w:szCs w:val="28"/>
        </w:rPr>
        <w:t>l-collection.edu.ru/ - Единая коллекция цифровых образовательных ресурсов;</w:t>
      </w:r>
    </w:p>
    <w:p w:rsidR="00D200B9" w:rsidRDefault="00B040EA">
      <w:pPr>
        <w:pStyle w:val="Standard"/>
        <w:spacing w:after="0" w:line="240" w:lineRule="auto"/>
        <w:jc w:val="both"/>
      </w:pPr>
      <w:r>
        <w:rPr>
          <w:rFonts w:ascii="Times New Roman" w:eastAsia="Times New Roman" w:hAnsi="Times New Roman" w:cs="Times New Roman"/>
          <w:color w:val="000000"/>
          <w:sz w:val="28"/>
          <w:szCs w:val="28"/>
        </w:rPr>
        <w:t xml:space="preserve">2. </w:t>
      </w:r>
      <w:r>
        <w:rPr>
          <w:rFonts w:ascii="Times New Roman" w:hAnsi="Times New Roman" w:cs="Times New Roman"/>
          <w:sz w:val="28"/>
          <w:szCs w:val="28"/>
        </w:rPr>
        <w:t>http://delai.sam.com /- Делай сам;</w:t>
      </w:r>
    </w:p>
    <w:p w:rsidR="00D200B9" w:rsidRDefault="00B040EA">
      <w:pPr>
        <w:pStyle w:val="Standard"/>
        <w:spacing w:after="0" w:line="240" w:lineRule="auto"/>
        <w:jc w:val="both"/>
      </w:pPr>
      <w:r>
        <w:rPr>
          <w:rFonts w:ascii="Times New Roman" w:eastAsia="Times New Roman" w:hAnsi="Times New Roman" w:cs="Times New Roman"/>
          <w:color w:val="000000"/>
          <w:sz w:val="28"/>
          <w:szCs w:val="28"/>
        </w:rPr>
        <w:t>3. http://www.lobzik.pri.ee/modules/news/ - Для любителей мастерить и профессионалов;</w:t>
      </w:r>
    </w:p>
    <w:p w:rsidR="00D200B9" w:rsidRDefault="00B040EA">
      <w:pPr>
        <w:pStyle w:val="Standard"/>
        <w:spacing w:after="0" w:line="240" w:lineRule="auto"/>
        <w:jc w:val="both"/>
      </w:pPr>
      <w:r>
        <w:rPr>
          <w:rFonts w:ascii="Times New Roman" w:hAnsi="Times New Roman" w:cs="Times New Roman"/>
          <w:sz w:val="28"/>
          <w:szCs w:val="28"/>
        </w:rPr>
        <w:t xml:space="preserve">4. </w:t>
      </w:r>
      <w:r>
        <w:rPr>
          <w:rFonts w:ascii="Times New Roman" w:eastAsia="Times New Roman" w:hAnsi="Times New Roman" w:cs="Times New Roman"/>
          <w:color w:val="000000"/>
          <w:sz w:val="28"/>
          <w:szCs w:val="28"/>
        </w:rPr>
        <w:t>http://www.trudovik.narod.ru/ - Открытый образовательный проект учителя технологии;</w:t>
      </w:r>
    </w:p>
    <w:p w:rsidR="00D200B9" w:rsidRDefault="00B040EA">
      <w:pPr>
        <w:pStyle w:val="Default"/>
        <w:jc w:val="both"/>
      </w:pPr>
      <w:r>
        <w:rPr>
          <w:sz w:val="28"/>
          <w:szCs w:val="28"/>
        </w:rPr>
        <w:t xml:space="preserve">5.  </w:t>
      </w:r>
      <w:hyperlink r:id="rId27" w:history="1">
        <w:r>
          <w:rPr>
            <w:sz w:val="28"/>
            <w:szCs w:val="28"/>
          </w:rPr>
          <w:t>http://www.dedoibaba.ru/masterilka/vypilivanie/masterilka_vypilivanie.html-</w:t>
        </w:r>
      </w:hyperlink>
    </w:p>
    <w:p w:rsidR="00D200B9" w:rsidRDefault="00B040EA">
      <w:pPr>
        <w:pStyle w:val="Default"/>
        <w:jc w:val="both"/>
      </w:pPr>
      <w:r>
        <w:rPr>
          <w:sz w:val="28"/>
          <w:szCs w:val="28"/>
        </w:rPr>
        <w:t>Порядок работы с ручным лобзиком;</w:t>
      </w:r>
    </w:p>
    <w:p w:rsidR="00D200B9" w:rsidRDefault="00B040EA">
      <w:pPr>
        <w:pStyle w:val="Default"/>
        <w:jc w:val="both"/>
      </w:pPr>
      <w:r>
        <w:rPr>
          <w:sz w:val="28"/>
          <w:szCs w:val="28"/>
        </w:rPr>
        <w:t>6. http://www. stranamasterov.ru - Страна Мастеров;</w:t>
      </w:r>
    </w:p>
    <w:p w:rsidR="00D200B9" w:rsidRDefault="00B040EA">
      <w:pPr>
        <w:pStyle w:val="Default"/>
        <w:jc w:val="both"/>
      </w:pPr>
      <w:r>
        <w:rPr>
          <w:sz w:val="28"/>
          <w:szCs w:val="28"/>
        </w:rPr>
        <w:t xml:space="preserve">7. </w:t>
      </w:r>
      <w:hyperlink r:id="rId28" w:history="1">
        <w:r>
          <w:rPr>
            <w:sz w:val="28"/>
            <w:szCs w:val="28"/>
          </w:rPr>
          <w:t>http://www.liveinternet.ru-</w:t>
        </w:r>
      </w:hyperlink>
      <w:r>
        <w:rPr>
          <w:sz w:val="28"/>
          <w:szCs w:val="28"/>
        </w:rPr>
        <w:t>Трафареты для выпиливания лобзиком;</w:t>
      </w:r>
    </w:p>
    <w:p w:rsidR="00D200B9" w:rsidRDefault="00B040EA">
      <w:pPr>
        <w:pStyle w:val="Default"/>
        <w:jc w:val="both"/>
      </w:pPr>
      <w:r>
        <w:rPr>
          <w:sz w:val="28"/>
          <w:szCs w:val="28"/>
        </w:rPr>
        <w:lastRenderedPageBreak/>
        <w:t>8.http://photosflowery.ru/uzoryi-po-derevu-lobzikom-foto.html - Узоры по дереву лобзиком;</w:t>
      </w:r>
    </w:p>
    <w:p w:rsidR="00D200B9" w:rsidRDefault="00B040EA">
      <w:pPr>
        <w:pStyle w:val="Default"/>
        <w:jc w:val="both"/>
      </w:pPr>
      <w:r>
        <w:rPr>
          <w:sz w:val="28"/>
          <w:szCs w:val="28"/>
        </w:rPr>
        <w:t>9. http://chudo-lobzik.ru/ - Чудо – лобзик.</w:t>
      </w:r>
    </w:p>
    <w:p w:rsidR="00D200B9" w:rsidRDefault="00D200B9">
      <w:pPr>
        <w:pStyle w:val="Default"/>
        <w:jc w:val="both"/>
        <w:rPr>
          <w:color w:val="00000A"/>
          <w:sz w:val="28"/>
          <w:szCs w:val="28"/>
        </w:rPr>
      </w:pPr>
    </w:p>
    <w:p w:rsidR="00D200B9" w:rsidRDefault="00D200B9">
      <w:pPr>
        <w:pStyle w:val="Standard"/>
        <w:spacing w:after="0" w:line="240" w:lineRule="auto"/>
        <w:jc w:val="both"/>
        <w:rPr>
          <w:rFonts w:ascii="Times New Roman" w:hAnsi="Times New Roman" w:cs="Times New Roman"/>
          <w:sz w:val="28"/>
          <w:szCs w:val="28"/>
        </w:rPr>
      </w:pPr>
    </w:p>
    <w:p w:rsidR="00D200B9" w:rsidRDefault="00D200B9">
      <w:pPr>
        <w:pStyle w:val="Standard"/>
        <w:spacing w:after="0" w:line="240" w:lineRule="auto"/>
        <w:jc w:val="both"/>
      </w:pPr>
    </w:p>
    <w:sectPr w:rsidR="00D200B9">
      <w:footerReference w:type="default" r:id="rId29"/>
      <w:pgSz w:w="11906" w:h="16838"/>
      <w:pgMar w:top="1134" w:right="850" w:bottom="708" w:left="1701"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40C1" w:rsidRDefault="006340C1">
      <w:pPr>
        <w:spacing w:after="0" w:line="240" w:lineRule="auto"/>
      </w:pPr>
      <w:r>
        <w:separator/>
      </w:r>
    </w:p>
  </w:endnote>
  <w:endnote w:type="continuationSeparator" w:id="0">
    <w:p w:rsidR="006340C1" w:rsidRDefault="006340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F">
    <w:altName w:val="Times New Roman"/>
    <w:charset w:val="00"/>
    <w:family w:val="auto"/>
    <w:pitch w:val="variable"/>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349D" w:rsidRDefault="00B040EA">
    <w:pPr>
      <w:pStyle w:val="a7"/>
    </w:pPr>
    <w:r>
      <w:fldChar w:fldCharType="begin"/>
    </w:r>
    <w:r>
      <w:instrText xml:space="preserve"> PAGE </w:instrText>
    </w:r>
    <w:r>
      <w:fldChar w:fldCharType="separate"/>
    </w:r>
    <w:r w:rsidR="00B44C2C">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40C1" w:rsidRDefault="006340C1">
      <w:pPr>
        <w:spacing w:after="0" w:line="240" w:lineRule="auto"/>
      </w:pPr>
      <w:r>
        <w:rPr>
          <w:color w:val="000000"/>
        </w:rPr>
        <w:separator/>
      </w:r>
    </w:p>
  </w:footnote>
  <w:footnote w:type="continuationSeparator" w:id="0">
    <w:p w:rsidR="006340C1" w:rsidRDefault="006340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EC492F"/>
    <w:multiLevelType w:val="multilevel"/>
    <w:tmpl w:val="CA78F758"/>
    <w:styleLink w:val="WWNum1"/>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
    <w:nsid w:val="524F73AF"/>
    <w:multiLevelType w:val="multilevel"/>
    <w:tmpl w:val="C05E7F6C"/>
    <w:styleLink w:val="WWNum2"/>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
    <w:nsid w:val="57A80884"/>
    <w:multiLevelType w:val="multilevel"/>
    <w:tmpl w:val="C828419E"/>
    <w:styleLink w:val="WWNum5"/>
    <w:lvl w:ilvl="0">
      <w:start w:val="1"/>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
    <w:nsid w:val="6AD70309"/>
    <w:multiLevelType w:val="multilevel"/>
    <w:tmpl w:val="2904020A"/>
    <w:styleLink w:val="WWNum4"/>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
    <w:nsid w:val="725731A9"/>
    <w:multiLevelType w:val="multilevel"/>
    <w:tmpl w:val="9572BBA8"/>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num w:numId="1">
    <w:abstractNumId w:val="0"/>
  </w:num>
  <w:num w:numId="2">
    <w:abstractNumId w:val="1"/>
  </w:num>
  <w:num w:numId="3">
    <w:abstractNumId w:val="4"/>
  </w:num>
  <w:num w:numId="4">
    <w:abstractNumId w:val="3"/>
  </w:num>
  <w:num w:numId="5">
    <w:abstractNumId w:val="2"/>
  </w:num>
  <w:num w:numId="6">
    <w:abstractNumId w:val="2"/>
    <w:lvlOverride w:ilvl="0">
      <w:startOverride w:val="1"/>
    </w:lvlOverride>
  </w:num>
  <w:num w:numId="7">
    <w:abstractNumId w:val="4"/>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200B9"/>
    <w:rsid w:val="006340C1"/>
    <w:rsid w:val="00645567"/>
    <w:rsid w:val="007B718C"/>
    <w:rsid w:val="0087726D"/>
    <w:rsid w:val="008A3F6A"/>
    <w:rsid w:val="00AE62C8"/>
    <w:rsid w:val="00B040EA"/>
    <w:rsid w:val="00B44C2C"/>
    <w:rsid w:val="00C9324A"/>
    <w:rsid w:val="00D200B9"/>
    <w:rsid w:val="00FF6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F"/>
        <w:kern w:val="3"/>
        <w:sz w:val="22"/>
        <w:szCs w:val="22"/>
        <w:lang w:val="ru-RU" w:eastAsia="ru-RU"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
    <w:next w:val="Textbody"/>
    <w:pPr>
      <w:keepNext/>
      <w:keepLines/>
      <w:spacing w:before="480" w:after="120"/>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5">
    <w:name w:val="List Paragraph"/>
    <w:basedOn w:val="Standard"/>
    <w:pPr>
      <w:ind w:left="720"/>
    </w:pPr>
  </w:style>
  <w:style w:type="paragraph" w:styleId="a6">
    <w:name w:val="header"/>
    <w:basedOn w:val="Standard"/>
    <w:pPr>
      <w:suppressLineNumbers/>
      <w:tabs>
        <w:tab w:val="center" w:pos="4677"/>
        <w:tab w:val="right" w:pos="9355"/>
      </w:tabs>
      <w:spacing w:after="0" w:line="240" w:lineRule="auto"/>
    </w:pPr>
  </w:style>
  <w:style w:type="paragraph" w:styleId="a7">
    <w:name w:val="footer"/>
    <w:basedOn w:val="Standard"/>
    <w:pPr>
      <w:suppressLineNumbers/>
      <w:tabs>
        <w:tab w:val="center" w:pos="4677"/>
        <w:tab w:val="right" w:pos="9355"/>
      </w:tabs>
      <w:spacing w:after="0" w:line="240" w:lineRule="auto"/>
    </w:pPr>
  </w:style>
  <w:style w:type="paragraph" w:styleId="a8">
    <w:name w:val="Balloon Text"/>
    <w:basedOn w:val="Standard"/>
    <w:pPr>
      <w:spacing w:after="0" w:line="240" w:lineRule="auto"/>
    </w:pPr>
    <w:rPr>
      <w:rFonts w:ascii="Tahoma" w:hAnsi="Tahoma" w:cs="Tahoma"/>
      <w:sz w:val="16"/>
      <w:szCs w:val="16"/>
    </w:rPr>
  </w:style>
  <w:style w:type="character" w:customStyle="1" w:styleId="Internetlink">
    <w:name w:val="Internet link"/>
    <w:basedOn w:val="a0"/>
    <w:rPr>
      <w:color w:val="0000FF"/>
      <w:u w:val="single"/>
    </w:rPr>
  </w:style>
  <w:style w:type="character" w:customStyle="1" w:styleId="10">
    <w:name w:val="Заголовок 1 Знак"/>
    <w:basedOn w:val="a0"/>
    <w:rPr>
      <w:rFonts w:ascii="Times New Roman" w:eastAsia="Times New Roman" w:hAnsi="Times New Roman" w:cs="Times New Roman"/>
      <w:b/>
      <w:sz w:val="48"/>
      <w:szCs w:val="48"/>
    </w:rPr>
  </w:style>
  <w:style w:type="character" w:customStyle="1" w:styleId="a9">
    <w:name w:val="Верхний колонтитул Знак"/>
    <w:basedOn w:val="a0"/>
  </w:style>
  <w:style w:type="character" w:customStyle="1" w:styleId="aa">
    <w:name w:val="Нижний колонтитул Знак"/>
    <w:basedOn w:val="a0"/>
  </w:style>
  <w:style w:type="character" w:customStyle="1" w:styleId="ab">
    <w:name w:val="Текст выноски Знак"/>
    <w:basedOn w:val="a0"/>
    <w:rPr>
      <w:rFonts w:ascii="Tahoma" w:hAnsi="Tahoma" w:cs="Tahoma"/>
      <w:sz w:val="16"/>
      <w:szCs w:val="16"/>
    </w:rPr>
  </w:style>
  <w:style w:type="character" w:customStyle="1" w:styleId="VisitedInternetLink">
    <w:name w:val="Visited Internet Link"/>
    <w:rPr>
      <w:color w:val="800000"/>
      <w:u w:val="single"/>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character" w:customStyle="1" w:styleId="ac">
    <w:name w:val="Без интервала Знак"/>
    <w:link w:val="ad"/>
    <w:locked/>
    <w:rsid w:val="008A3F6A"/>
    <w:rPr>
      <w:rFonts w:ascii="Times New Roman" w:eastAsia="Times New Roman" w:hAnsi="Times New Roman" w:cs="Times New Roman"/>
      <w:lang w:eastAsia="zh-CN"/>
    </w:rPr>
  </w:style>
  <w:style w:type="paragraph" w:styleId="ad">
    <w:name w:val="No Spacing"/>
    <w:link w:val="ac"/>
    <w:qFormat/>
    <w:rsid w:val="008A3F6A"/>
    <w:pPr>
      <w:widowControl/>
      <w:suppressAutoHyphens/>
      <w:autoSpaceDN/>
      <w:spacing w:after="160" w:line="256" w:lineRule="auto"/>
      <w:textAlignment w:val="auto"/>
    </w:pPr>
    <w:rPr>
      <w:rFonts w:ascii="Times New Roman" w:eastAsia="Times New Roman" w:hAnsi="Times New Roman" w:cs="Times New Roman"/>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F"/>
        <w:kern w:val="3"/>
        <w:sz w:val="22"/>
        <w:szCs w:val="22"/>
        <w:lang w:val="ru-RU" w:eastAsia="ru-RU" w:bidi="ar-SA"/>
      </w:rPr>
    </w:rPrDefault>
    <w:pPrDefault>
      <w:pPr>
        <w:widowControl w:val="0"/>
        <w:autoSpaceDN w:val="0"/>
        <w:spacing w:after="200" w:line="276" w:lineRule="auto"/>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suppressAutoHyphens/>
    </w:pPr>
  </w:style>
  <w:style w:type="paragraph" w:styleId="1">
    <w:name w:val="heading 1"/>
    <w:basedOn w:val="Standard"/>
    <w:next w:val="Textbody"/>
    <w:pPr>
      <w:keepNext/>
      <w:keepLines/>
      <w:spacing w:before="480" w:after="120"/>
      <w:outlineLvl w:val="0"/>
    </w:pPr>
    <w:rPr>
      <w:rFonts w:ascii="Times New Roman" w:eastAsia="Times New Roman" w:hAnsi="Times New Roman" w:cs="Times New Roman"/>
      <w:b/>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a3">
    <w:name w:val="List"/>
    <w:basedOn w:val="Textbody"/>
    <w:rPr>
      <w:rFonts w:cs="Mangal"/>
    </w:rPr>
  </w:style>
  <w:style w:type="paragraph" w:styleId="a4">
    <w:name w:val="caption"/>
    <w:basedOn w:val="Standard"/>
    <w:pPr>
      <w:suppressLineNumbers/>
      <w:spacing w:before="120" w:after="120"/>
    </w:pPr>
    <w:rPr>
      <w:rFonts w:cs="Mangal"/>
      <w:i/>
      <w:iCs/>
      <w:sz w:val="24"/>
      <w:szCs w:val="24"/>
    </w:rPr>
  </w:style>
  <w:style w:type="paragraph" w:customStyle="1" w:styleId="Index">
    <w:name w:val="Index"/>
    <w:basedOn w:val="Standard"/>
    <w:pPr>
      <w:suppressLineNumbers/>
    </w:pPr>
    <w:rPr>
      <w:rFonts w:cs="Mangal"/>
    </w:rPr>
  </w:style>
  <w:style w:type="paragraph" w:customStyle="1" w:styleId="Default">
    <w:name w:val="Default"/>
    <w:pPr>
      <w:widowControl/>
      <w:suppressAutoHyphens/>
      <w:spacing w:after="0" w:line="240" w:lineRule="auto"/>
    </w:pPr>
    <w:rPr>
      <w:rFonts w:ascii="Times New Roman" w:hAnsi="Times New Roman" w:cs="Times New Roman"/>
      <w:color w:val="000000"/>
      <w:sz w:val="24"/>
      <w:szCs w:val="24"/>
    </w:rPr>
  </w:style>
  <w:style w:type="paragraph" w:styleId="a5">
    <w:name w:val="List Paragraph"/>
    <w:basedOn w:val="Standard"/>
    <w:pPr>
      <w:ind w:left="720"/>
    </w:pPr>
  </w:style>
  <w:style w:type="paragraph" w:styleId="a6">
    <w:name w:val="header"/>
    <w:basedOn w:val="Standard"/>
    <w:pPr>
      <w:suppressLineNumbers/>
      <w:tabs>
        <w:tab w:val="center" w:pos="4677"/>
        <w:tab w:val="right" w:pos="9355"/>
      </w:tabs>
      <w:spacing w:after="0" w:line="240" w:lineRule="auto"/>
    </w:pPr>
  </w:style>
  <w:style w:type="paragraph" w:styleId="a7">
    <w:name w:val="footer"/>
    <w:basedOn w:val="Standard"/>
    <w:pPr>
      <w:suppressLineNumbers/>
      <w:tabs>
        <w:tab w:val="center" w:pos="4677"/>
        <w:tab w:val="right" w:pos="9355"/>
      </w:tabs>
      <w:spacing w:after="0" w:line="240" w:lineRule="auto"/>
    </w:pPr>
  </w:style>
  <w:style w:type="paragraph" w:styleId="a8">
    <w:name w:val="Balloon Text"/>
    <w:basedOn w:val="Standard"/>
    <w:pPr>
      <w:spacing w:after="0" w:line="240" w:lineRule="auto"/>
    </w:pPr>
    <w:rPr>
      <w:rFonts w:ascii="Tahoma" w:hAnsi="Tahoma" w:cs="Tahoma"/>
      <w:sz w:val="16"/>
      <w:szCs w:val="16"/>
    </w:rPr>
  </w:style>
  <w:style w:type="character" w:customStyle="1" w:styleId="Internetlink">
    <w:name w:val="Internet link"/>
    <w:basedOn w:val="a0"/>
    <w:rPr>
      <w:color w:val="0000FF"/>
      <w:u w:val="single"/>
    </w:rPr>
  </w:style>
  <w:style w:type="character" w:customStyle="1" w:styleId="10">
    <w:name w:val="Заголовок 1 Знак"/>
    <w:basedOn w:val="a0"/>
    <w:rPr>
      <w:rFonts w:ascii="Times New Roman" w:eastAsia="Times New Roman" w:hAnsi="Times New Roman" w:cs="Times New Roman"/>
      <w:b/>
      <w:sz w:val="48"/>
      <w:szCs w:val="48"/>
    </w:rPr>
  </w:style>
  <w:style w:type="character" w:customStyle="1" w:styleId="a9">
    <w:name w:val="Верхний колонтитул Знак"/>
    <w:basedOn w:val="a0"/>
  </w:style>
  <w:style w:type="character" w:customStyle="1" w:styleId="aa">
    <w:name w:val="Нижний колонтитул Знак"/>
    <w:basedOn w:val="a0"/>
  </w:style>
  <w:style w:type="character" w:customStyle="1" w:styleId="ab">
    <w:name w:val="Текст выноски Знак"/>
    <w:basedOn w:val="a0"/>
    <w:rPr>
      <w:rFonts w:ascii="Tahoma" w:hAnsi="Tahoma" w:cs="Tahoma"/>
      <w:sz w:val="16"/>
      <w:szCs w:val="16"/>
    </w:rPr>
  </w:style>
  <w:style w:type="character" w:customStyle="1" w:styleId="VisitedInternetLink">
    <w:name w:val="Visited Internet Link"/>
    <w:rPr>
      <w:color w:val="800000"/>
      <w:u w:val="single"/>
    </w:rPr>
  </w:style>
  <w:style w:type="numbering" w:customStyle="1" w:styleId="WWNum1">
    <w:name w:val="WWNum1"/>
    <w:basedOn w:val="a2"/>
    <w:pPr>
      <w:numPr>
        <w:numId w:val="1"/>
      </w:numPr>
    </w:pPr>
  </w:style>
  <w:style w:type="numbering" w:customStyle="1" w:styleId="WWNum2">
    <w:name w:val="WWNum2"/>
    <w:basedOn w:val="a2"/>
    <w:pPr>
      <w:numPr>
        <w:numId w:val="2"/>
      </w:numPr>
    </w:pPr>
  </w:style>
  <w:style w:type="numbering" w:customStyle="1" w:styleId="WWNum3">
    <w:name w:val="WWNum3"/>
    <w:basedOn w:val="a2"/>
    <w:pPr>
      <w:numPr>
        <w:numId w:val="3"/>
      </w:numPr>
    </w:pPr>
  </w:style>
  <w:style w:type="numbering" w:customStyle="1" w:styleId="WWNum4">
    <w:name w:val="WWNum4"/>
    <w:basedOn w:val="a2"/>
    <w:pPr>
      <w:numPr>
        <w:numId w:val="4"/>
      </w:numPr>
    </w:pPr>
  </w:style>
  <w:style w:type="numbering" w:customStyle="1" w:styleId="WWNum5">
    <w:name w:val="WWNum5"/>
    <w:basedOn w:val="a2"/>
    <w:pPr>
      <w:numPr>
        <w:numId w:val="5"/>
      </w:numPr>
    </w:pPr>
  </w:style>
  <w:style w:type="character" w:customStyle="1" w:styleId="ac">
    <w:name w:val="Без интервала Знак"/>
    <w:link w:val="ad"/>
    <w:locked/>
    <w:rsid w:val="008A3F6A"/>
    <w:rPr>
      <w:rFonts w:ascii="Times New Roman" w:eastAsia="Times New Roman" w:hAnsi="Times New Roman" w:cs="Times New Roman"/>
      <w:lang w:eastAsia="zh-CN"/>
    </w:rPr>
  </w:style>
  <w:style w:type="paragraph" w:styleId="ad">
    <w:name w:val="No Spacing"/>
    <w:link w:val="ac"/>
    <w:qFormat/>
    <w:rsid w:val="008A3F6A"/>
    <w:pPr>
      <w:widowControl/>
      <w:suppressAutoHyphens/>
      <w:autoSpaceDN/>
      <w:spacing w:after="160" w:line="256" w:lineRule="auto"/>
      <w:textAlignment w:val="auto"/>
    </w:pPr>
    <w:rPr>
      <w:rFonts w:ascii="Times New Roman" w:eastAsia="Times New Roman" w:hAnsi="Times New Roman" w:cs="Times New Roman"/>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dopedu.ru/attachments/article/263/megvedomst-programma.pdf" TargetMode="External"/><Relationship Id="rId18" Type="http://schemas.openxmlformats.org/officeDocument/2006/relationships/hyperlink" Target="http://www.dopedu.ru/attachments/article/263/megvedomst-programma.pdf" TargetMode="External"/><Relationship Id="rId26" Type="http://schemas.openxmlformats.org/officeDocument/2006/relationships/hyperlink" Target="http://www.dop-obrazovanie.com/" TargetMode="External"/><Relationship Id="rId3" Type="http://schemas.microsoft.com/office/2007/relationships/stylesWithEffects" Target="stylesWithEffects.xml"/><Relationship Id="rId21" Type="http://schemas.openxmlformats.org/officeDocument/2006/relationships/hyperlink" Target="http://www.dopedu.ru/attachments/article/263/megvedomst-programma.pdf" TargetMode="External"/><Relationship Id="rId7" Type="http://schemas.openxmlformats.org/officeDocument/2006/relationships/endnotes" Target="endnotes.xml"/><Relationship Id="rId12" Type="http://schemas.openxmlformats.org/officeDocument/2006/relationships/hyperlink" Target="http://www.dopedu.ru/attachments/article/263/megvedomst-programma.pdf" TargetMode="External"/><Relationship Id="rId17" Type="http://schemas.openxmlformats.org/officeDocument/2006/relationships/hyperlink" Target="http://www.dopedu.ru/attachments/article/263/megvedomst-programma.pdf" TargetMode="External"/><Relationship Id="rId25" Type="http://schemas.openxmlformats.org/officeDocument/2006/relationships/hyperlink" Target="http://www.dopedu.ru/attachments/article/263/megvedomst-programma.pdf" TargetMode="External"/><Relationship Id="rId2" Type="http://schemas.openxmlformats.org/officeDocument/2006/relationships/styles" Target="styles.xml"/><Relationship Id="rId16" Type="http://schemas.openxmlformats.org/officeDocument/2006/relationships/hyperlink" Target="http://www.dopedu.ru/attachments/article/263/megvedomst-programma.pdf" TargetMode="External"/><Relationship Id="rId20" Type="http://schemas.openxmlformats.org/officeDocument/2006/relationships/hyperlink" Target="http://www.dopedu.ru/attachments/article/263/megvedomst-programma.pdf"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dopedu.ru/attachments/article/263/megvedomst-programma.pdf" TargetMode="External"/><Relationship Id="rId24" Type="http://schemas.openxmlformats.org/officeDocument/2006/relationships/hyperlink" Target="http://www.dopedu.ru/attachments/article/263/megvedomst-programma.pdf" TargetMode="External"/><Relationship Id="rId5" Type="http://schemas.openxmlformats.org/officeDocument/2006/relationships/webSettings" Target="webSettings.xml"/><Relationship Id="rId15" Type="http://schemas.openxmlformats.org/officeDocument/2006/relationships/hyperlink" Target="http://www.dopedu.ru/attachments/article/263/megvedomst-programma.pdf" TargetMode="External"/><Relationship Id="rId23" Type="http://schemas.openxmlformats.org/officeDocument/2006/relationships/hyperlink" Target="http://www.dopedu.ru/attachments/article/263/megvedomst-programma.pdf" TargetMode="External"/><Relationship Id="rId28" Type="http://schemas.openxmlformats.org/officeDocument/2006/relationships/hyperlink" Target="http://www.liveinternet.ru-" TargetMode="External"/><Relationship Id="rId10" Type="http://schemas.openxmlformats.org/officeDocument/2006/relationships/hyperlink" Target="http://www.dopedu.ru/attachments/article/263/megvedomst-programma.pdf" TargetMode="External"/><Relationship Id="rId19" Type="http://schemas.openxmlformats.org/officeDocument/2006/relationships/hyperlink" Target="http://www.dopedu.ru/attachments/article/263/megvedomst-programma.pdf"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dopedu.ru/attachments/article/263/megvedomst-programma.pdf" TargetMode="External"/><Relationship Id="rId14" Type="http://schemas.openxmlformats.org/officeDocument/2006/relationships/hyperlink" Target="http://www.dopedu.ru/attachments/article/263/megvedomst-programma.pdf" TargetMode="External"/><Relationship Id="rId22" Type="http://schemas.openxmlformats.org/officeDocument/2006/relationships/hyperlink" Target="http://www.dopedu.ru/attachments/article/263/megvedomst-programma.pdf" TargetMode="External"/><Relationship Id="rId27" Type="http://schemas.openxmlformats.org/officeDocument/2006/relationships/hyperlink" Target="http://www.dedoibaba.ru/masterilka/vypilivanie/masterilka_vypilivanie.html-"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2653</Words>
  <Characters>15125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user</cp:lastModifiedBy>
  <cp:revision>5</cp:revision>
  <cp:lastPrinted>2023-09-19T05:46:00Z</cp:lastPrinted>
  <dcterms:created xsi:type="dcterms:W3CDTF">2023-09-19T05:47:00Z</dcterms:created>
  <dcterms:modified xsi:type="dcterms:W3CDTF">2024-09-09T12:05:00Z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SPecialiST RePack</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